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1C08B" w14:textId="77777777" w:rsidR="00C77279" w:rsidRPr="000652FC" w:rsidRDefault="00A83622" w:rsidP="00B15F15">
      <w:pPr>
        <w:spacing w:after="0"/>
        <w:jc w:val="center"/>
        <w:rPr>
          <w:rFonts w:asciiTheme="minorHAnsi" w:hAnsiTheme="minorHAnsi"/>
          <w:b/>
        </w:rPr>
      </w:pPr>
      <w:r w:rsidRPr="000652FC">
        <w:rPr>
          <w:rFonts w:asciiTheme="minorHAnsi" w:hAnsiTheme="minorHAnsi"/>
          <w:b/>
        </w:rPr>
        <w:t xml:space="preserve">Sprawozdanie z działalności Komisji </w:t>
      </w:r>
      <w:r w:rsidR="00D14DD6" w:rsidRPr="000652FC">
        <w:rPr>
          <w:rFonts w:asciiTheme="minorHAnsi" w:hAnsiTheme="minorHAnsi"/>
          <w:b/>
        </w:rPr>
        <w:t xml:space="preserve">Oświaty, Kultury, </w:t>
      </w:r>
    </w:p>
    <w:p w14:paraId="56546531" w14:textId="6A5BB385" w:rsidR="00A83622" w:rsidRPr="000652FC" w:rsidRDefault="00D14DD6" w:rsidP="00B15F15">
      <w:pPr>
        <w:spacing w:after="0"/>
        <w:jc w:val="center"/>
        <w:rPr>
          <w:rFonts w:asciiTheme="minorHAnsi" w:hAnsiTheme="minorHAnsi"/>
          <w:b/>
        </w:rPr>
      </w:pPr>
      <w:r w:rsidRPr="000652FC">
        <w:rPr>
          <w:rFonts w:asciiTheme="minorHAnsi" w:hAnsiTheme="minorHAnsi"/>
          <w:b/>
        </w:rPr>
        <w:t xml:space="preserve">Sportu i Spraw Społecznych </w:t>
      </w:r>
      <w:r w:rsidR="00426E3E" w:rsidRPr="000652FC">
        <w:rPr>
          <w:rFonts w:asciiTheme="minorHAnsi" w:hAnsiTheme="minorHAnsi"/>
          <w:b/>
        </w:rPr>
        <w:t>za 202</w:t>
      </w:r>
      <w:r w:rsidR="00145BFB" w:rsidRPr="000652FC">
        <w:rPr>
          <w:rFonts w:asciiTheme="minorHAnsi" w:hAnsiTheme="minorHAnsi"/>
          <w:b/>
        </w:rPr>
        <w:t>4</w:t>
      </w:r>
      <w:r w:rsidR="00C77279" w:rsidRPr="000652FC">
        <w:rPr>
          <w:rFonts w:asciiTheme="minorHAnsi" w:hAnsiTheme="minorHAnsi"/>
          <w:b/>
        </w:rPr>
        <w:t xml:space="preserve"> </w:t>
      </w:r>
      <w:r w:rsidR="00A83622" w:rsidRPr="000652FC">
        <w:rPr>
          <w:rFonts w:asciiTheme="minorHAnsi" w:hAnsiTheme="minorHAnsi"/>
          <w:b/>
        </w:rPr>
        <w:t>r.</w:t>
      </w:r>
    </w:p>
    <w:p w14:paraId="7EBAFAB0" w14:textId="77777777" w:rsidR="00A83622" w:rsidRPr="000652FC" w:rsidRDefault="00A83622" w:rsidP="00B15F15">
      <w:pPr>
        <w:spacing w:after="0"/>
        <w:jc w:val="both"/>
        <w:rPr>
          <w:rFonts w:asciiTheme="minorHAnsi" w:hAnsiTheme="minorHAnsi"/>
          <w:b/>
        </w:rPr>
      </w:pPr>
    </w:p>
    <w:p w14:paraId="663035BC" w14:textId="5B0E7E24" w:rsidR="00A83622" w:rsidRPr="000652FC" w:rsidRDefault="00145BFB" w:rsidP="00B15F15">
      <w:pPr>
        <w:pStyle w:val="Tekstpodstawowy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>Skład Komisji:</w:t>
      </w:r>
    </w:p>
    <w:p w14:paraId="628A5A9E" w14:textId="77777777" w:rsidR="00A83622" w:rsidRPr="000652FC" w:rsidRDefault="00A83622" w:rsidP="00B15F15">
      <w:pPr>
        <w:pStyle w:val="Lista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1. </w:t>
      </w:r>
      <w:r w:rsidR="00D14DD6" w:rsidRPr="000652FC">
        <w:rPr>
          <w:rFonts w:asciiTheme="minorHAnsi" w:hAnsiTheme="minorHAnsi"/>
        </w:rPr>
        <w:t>Monika Nowak – Przewodnicząca,</w:t>
      </w:r>
    </w:p>
    <w:p w14:paraId="70C339C2" w14:textId="0B81772A" w:rsidR="00D14DD6" w:rsidRPr="000652FC" w:rsidRDefault="00D14DD6" w:rsidP="00B15F15">
      <w:pPr>
        <w:pStyle w:val="Lista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2. </w:t>
      </w:r>
      <w:r w:rsidR="00145BFB" w:rsidRPr="000652FC">
        <w:rPr>
          <w:rFonts w:asciiTheme="minorHAnsi" w:hAnsiTheme="minorHAnsi"/>
        </w:rPr>
        <w:t>Liliana Dalmata</w:t>
      </w:r>
      <w:r w:rsidRPr="000652FC">
        <w:rPr>
          <w:rFonts w:asciiTheme="minorHAnsi" w:hAnsiTheme="minorHAnsi"/>
        </w:rPr>
        <w:t xml:space="preserve"> – zastępca Przewodniczącej,</w:t>
      </w:r>
    </w:p>
    <w:p w14:paraId="0C8BC9EE" w14:textId="73FF878A" w:rsidR="00D14DD6" w:rsidRPr="000652FC" w:rsidRDefault="00D14DD6" w:rsidP="00B15F15">
      <w:pPr>
        <w:pStyle w:val="Lista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3. </w:t>
      </w:r>
      <w:r w:rsidR="00145BFB" w:rsidRPr="000652FC">
        <w:rPr>
          <w:rFonts w:asciiTheme="minorHAnsi" w:hAnsiTheme="minorHAnsi"/>
        </w:rPr>
        <w:t>Łukasz Burak</w:t>
      </w:r>
      <w:r w:rsidRPr="000652FC">
        <w:rPr>
          <w:rFonts w:asciiTheme="minorHAnsi" w:hAnsiTheme="minorHAnsi"/>
        </w:rPr>
        <w:t xml:space="preserve"> – członek,</w:t>
      </w:r>
    </w:p>
    <w:p w14:paraId="69CE6C13" w14:textId="2044D2F2" w:rsidR="00D14DD6" w:rsidRPr="000652FC" w:rsidRDefault="00D14DD6" w:rsidP="00B15F15">
      <w:pPr>
        <w:pStyle w:val="Lista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4. </w:t>
      </w:r>
      <w:r w:rsidR="00145BFB" w:rsidRPr="000652FC">
        <w:rPr>
          <w:rFonts w:asciiTheme="minorHAnsi" w:hAnsiTheme="minorHAnsi"/>
        </w:rPr>
        <w:t>Jerzy Pawelec</w:t>
      </w:r>
      <w:r w:rsidRPr="000652FC">
        <w:rPr>
          <w:rFonts w:asciiTheme="minorHAnsi" w:hAnsiTheme="minorHAnsi"/>
        </w:rPr>
        <w:t xml:space="preserve"> – członek,</w:t>
      </w:r>
    </w:p>
    <w:p w14:paraId="2F151315" w14:textId="13EDB0DA" w:rsidR="00D14DD6" w:rsidRPr="000652FC" w:rsidRDefault="00D14DD6" w:rsidP="00B15F15">
      <w:pPr>
        <w:pStyle w:val="Lista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5. </w:t>
      </w:r>
      <w:r w:rsidR="00145BFB" w:rsidRPr="000652FC">
        <w:rPr>
          <w:rFonts w:asciiTheme="minorHAnsi" w:hAnsiTheme="minorHAnsi"/>
        </w:rPr>
        <w:t>Wiesława Bogusz</w:t>
      </w:r>
      <w:r w:rsidRPr="000652FC">
        <w:rPr>
          <w:rFonts w:asciiTheme="minorHAnsi" w:hAnsiTheme="minorHAnsi"/>
        </w:rPr>
        <w:t xml:space="preserve"> </w:t>
      </w:r>
      <w:r w:rsidR="00CB25CB" w:rsidRPr="000652FC">
        <w:rPr>
          <w:rFonts w:asciiTheme="minorHAnsi" w:hAnsiTheme="minorHAnsi"/>
        </w:rPr>
        <w:t>–</w:t>
      </w:r>
      <w:r w:rsidRPr="000652FC">
        <w:rPr>
          <w:rFonts w:asciiTheme="minorHAnsi" w:hAnsiTheme="minorHAnsi"/>
        </w:rPr>
        <w:t xml:space="preserve"> członek</w:t>
      </w:r>
    </w:p>
    <w:p w14:paraId="21113AE4" w14:textId="77777777" w:rsidR="00CB25CB" w:rsidRPr="000652FC" w:rsidRDefault="00CB25CB" w:rsidP="00B15F15">
      <w:pPr>
        <w:pStyle w:val="Lista"/>
        <w:spacing w:after="0"/>
        <w:jc w:val="both"/>
        <w:rPr>
          <w:rFonts w:asciiTheme="minorHAnsi" w:hAnsiTheme="minorHAnsi"/>
        </w:rPr>
      </w:pPr>
    </w:p>
    <w:p w14:paraId="5689E1F9" w14:textId="59372131" w:rsidR="00A83622" w:rsidRPr="000652FC" w:rsidRDefault="00145BFB" w:rsidP="00B15F15">
      <w:pPr>
        <w:pStyle w:val="Tekstpodstawowy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>W</w:t>
      </w:r>
      <w:r w:rsidR="00426E3E" w:rsidRPr="000652FC">
        <w:rPr>
          <w:rFonts w:asciiTheme="minorHAnsi" w:hAnsiTheme="minorHAnsi"/>
        </w:rPr>
        <w:t xml:space="preserve"> 202</w:t>
      </w:r>
      <w:r w:rsidRPr="000652FC">
        <w:rPr>
          <w:rFonts w:asciiTheme="minorHAnsi" w:hAnsiTheme="minorHAnsi"/>
        </w:rPr>
        <w:t>4</w:t>
      </w:r>
      <w:r w:rsidR="00426E3E" w:rsidRPr="000652FC">
        <w:rPr>
          <w:rFonts w:asciiTheme="minorHAnsi" w:hAnsiTheme="minorHAnsi"/>
        </w:rPr>
        <w:t xml:space="preserve"> r. odbył</w:t>
      </w:r>
      <w:r w:rsidRPr="000652FC">
        <w:rPr>
          <w:rFonts w:asciiTheme="minorHAnsi" w:hAnsiTheme="minorHAnsi"/>
        </w:rPr>
        <w:t>o się</w:t>
      </w:r>
      <w:r w:rsidR="00426E3E" w:rsidRPr="000652FC">
        <w:rPr>
          <w:rFonts w:asciiTheme="minorHAnsi" w:hAnsiTheme="minorHAnsi"/>
        </w:rPr>
        <w:t xml:space="preserve"> 1</w:t>
      </w:r>
      <w:r w:rsidR="007E0A9E" w:rsidRPr="000652FC">
        <w:rPr>
          <w:rFonts w:asciiTheme="minorHAnsi" w:hAnsiTheme="minorHAnsi"/>
        </w:rPr>
        <w:t>0</w:t>
      </w:r>
      <w:r w:rsidR="00A83622" w:rsidRPr="000652FC">
        <w:rPr>
          <w:rFonts w:asciiTheme="minorHAnsi" w:hAnsiTheme="minorHAnsi"/>
        </w:rPr>
        <w:t xml:space="preserve"> protokołowanych posiedzeń, na których zajmowa</w:t>
      </w:r>
      <w:r w:rsidRPr="000652FC">
        <w:rPr>
          <w:rFonts w:asciiTheme="minorHAnsi" w:hAnsiTheme="minorHAnsi"/>
        </w:rPr>
        <w:t>no</w:t>
      </w:r>
      <w:r w:rsidR="00A83622" w:rsidRPr="000652FC">
        <w:rPr>
          <w:rFonts w:asciiTheme="minorHAnsi" w:hAnsiTheme="minorHAnsi"/>
        </w:rPr>
        <w:t xml:space="preserve"> się następującymi tematami:</w:t>
      </w:r>
    </w:p>
    <w:p w14:paraId="29848997" w14:textId="77777777" w:rsidR="00145BFB" w:rsidRPr="000652FC" w:rsidRDefault="00145BFB" w:rsidP="00B15F15">
      <w:pPr>
        <w:pStyle w:val="Tekstpodstawowy"/>
        <w:spacing w:after="0"/>
        <w:jc w:val="both"/>
        <w:rPr>
          <w:rFonts w:asciiTheme="minorHAnsi" w:hAnsiTheme="minorHAnsi"/>
        </w:rPr>
      </w:pPr>
    </w:p>
    <w:p w14:paraId="2CC2A4C6" w14:textId="2C2F5B35" w:rsidR="00CB25CB" w:rsidRPr="000652FC" w:rsidRDefault="00145BFB" w:rsidP="00145BFB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0652FC">
        <w:rPr>
          <w:rFonts w:asciiTheme="minorHAnsi" w:hAnsiTheme="minorHAnsi"/>
          <w:b/>
          <w:bCs/>
        </w:rPr>
        <w:t>I. VII</w:t>
      </w:r>
      <w:r w:rsidR="00C305B0">
        <w:rPr>
          <w:rFonts w:asciiTheme="minorHAnsi" w:hAnsiTheme="minorHAnsi"/>
          <w:b/>
          <w:bCs/>
        </w:rPr>
        <w:t>I</w:t>
      </w:r>
      <w:r w:rsidRPr="000652FC">
        <w:rPr>
          <w:rFonts w:asciiTheme="minorHAnsi" w:hAnsiTheme="minorHAnsi"/>
          <w:b/>
          <w:bCs/>
        </w:rPr>
        <w:t xml:space="preserve"> Kadencja </w:t>
      </w:r>
    </w:p>
    <w:p w14:paraId="4FC8F7AF" w14:textId="177BA369" w:rsidR="00145BFB" w:rsidRPr="000652FC" w:rsidRDefault="007E0A9E" w:rsidP="00333354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b/>
        </w:rPr>
      </w:pPr>
      <w:r w:rsidRPr="000652FC">
        <w:rPr>
          <w:rFonts w:asciiTheme="minorHAnsi" w:hAnsiTheme="minorHAnsi"/>
          <w:b/>
        </w:rPr>
        <w:t>2</w:t>
      </w:r>
      <w:r w:rsidR="00145BFB" w:rsidRPr="000652FC">
        <w:rPr>
          <w:rFonts w:asciiTheme="minorHAnsi" w:hAnsiTheme="minorHAnsi"/>
          <w:b/>
        </w:rPr>
        <w:t>9</w:t>
      </w:r>
      <w:r w:rsidR="00426E3E" w:rsidRPr="000652FC">
        <w:rPr>
          <w:rFonts w:asciiTheme="minorHAnsi" w:hAnsiTheme="minorHAnsi"/>
          <w:b/>
        </w:rPr>
        <w:t>.01.202</w:t>
      </w:r>
      <w:r w:rsidR="00145BFB" w:rsidRPr="000652FC">
        <w:rPr>
          <w:rFonts w:asciiTheme="minorHAnsi" w:hAnsiTheme="minorHAnsi"/>
          <w:b/>
        </w:rPr>
        <w:t>4</w:t>
      </w:r>
      <w:r w:rsidR="00426E3E" w:rsidRPr="000652FC">
        <w:rPr>
          <w:rFonts w:asciiTheme="minorHAnsi" w:hAnsiTheme="minorHAnsi"/>
          <w:b/>
        </w:rPr>
        <w:t xml:space="preserve"> </w:t>
      </w:r>
      <w:r w:rsidR="009B20B2" w:rsidRPr="000652FC">
        <w:rPr>
          <w:rFonts w:asciiTheme="minorHAnsi" w:hAnsiTheme="minorHAnsi"/>
          <w:b/>
        </w:rPr>
        <w:t>r.</w:t>
      </w:r>
      <w:r w:rsidRPr="000652FC">
        <w:rPr>
          <w:rFonts w:asciiTheme="minorHAnsi" w:hAnsiTheme="minorHAnsi"/>
          <w:b/>
        </w:rPr>
        <w:t xml:space="preserve"> </w:t>
      </w:r>
    </w:p>
    <w:p w14:paraId="71663CED" w14:textId="77777777" w:rsidR="00145BFB" w:rsidRPr="000652FC" w:rsidRDefault="00145BFB" w:rsidP="00145BFB">
      <w:pPr>
        <w:spacing w:after="0"/>
        <w:rPr>
          <w:rFonts w:asciiTheme="minorHAnsi" w:hAnsiTheme="minorHAnsi"/>
        </w:rPr>
      </w:pPr>
      <w:r w:rsidRPr="000652FC">
        <w:rPr>
          <w:rFonts w:asciiTheme="minorHAnsi" w:hAnsiTheme="minorHAnsi"/>
        </w:rPr>
        <w:t xml:space="preserve">1. </w:t>
      </w:r>
      <w:r w:rsidR="008A28E8" w:rsidRPr="000652FC">
        <w:rPr>
          <w:rFonts w:asciiTheme="minorHAnsi" w:hAnsiTheme="minorHAnsi"/>
        </w:rPr>
        <w:t>P</w:t>
      </w:r>
      <w:r w:rsidR="009B20B2" w:rsidRPr="000652FC">
        <w:rPr>
          <w:rFonts w:asciiTheme="minorHAnsi" w:hAnsiTheme="minorHAnsi"/>
        </w:rPr>
        <w:t>rzyjęcie sprawozdania z pra</w:t>
      </w:r>
      <w:r w:rsidR="00426E3E" w:rsidRPr="000652FC">
        <w:rPr>
          <w:rFonts w:asciiTheme="minorHAnsi" w:hAnsiTheme="minorHAnsi"/>
        </w:rPr>
        <w:t>cy Komisji za 202</w:t>
      </w:r>
      <w:r w:rsidR="007E0A9E" w:rsidRPr="000652FC">
        <w:rPr>
          <w:rFonts w:asciiTheme="minorHAnsi" w:hAnsiTheme="minorHAnsi"/>
        </w:rPr>
        <w:t>2</w:t>
      </w:r>
      <w:r w:rsidR="00742A88" w:rsidRPr="000652FC">
        <w:rPr>
          <w:rFonts w:asciiTheme="minorHAnsi" w:hAnsiTheme="minorHAnsi"/>
        </w:rPr>
        <w:t xml:space="preserve"> </w:t>
      </w:r>
      <w:r w:rsidR="008470E1" w:rsidRPr="000652FC">
        <w:rPr>
          <w:rFonts w:asciiTheme="minorHAnsi" w:hAnsiTheme="minorHAnsi"/>
        </w:rPr>
        <w:t>r. oraz przyję</w:t>
      </w:r>
      <w:r w:rsidR="00426E3E" w:rsidRPr="000652FC">
        <w:rPr>
          <w:rFonts w:asciiTheme="minorHAnsi" w:hAnsiTheme="minorHAnsi"/>
        </w:rPr>
        <w:t>cie planu pracy na 202</w:t>
      </w:r>
      <w:r w:rsidR="007E0A9E" w:rsidRPr="000652FC">
        <w:rPr>
          <w:rFonts w:asciiTheme="minorHAnsi" w:hAnsiTheme="minorHAnsi"/>
        </w:rPr>
        <w:t>3</w:t>
      </w:r>
      <w:r w:rsidR="00426E3E" w:rsidRPr="000652FC">
        <w:rPr>
          <w:rFonts w:asciiTheme="minorHAnsi" w:hAnsiTheme="minorHAnsi"/>
        </w:rPr>
        <w:t xml:space="preserve"> </w:t>
      </w:r>
      <w:r w:rsidR="009B20B2" w:rsidRPr="000652FC">
        <w:rPr>
          <w:rFonts w:asciiTheme="minorHAnsi" w:hAnsiTheme="minorHAnsi"/>
        </w:rPr>
        <w:t>r.</w:t>
      </w:r>
    </w:p>
    <w:p w14:paraId="1EB3496F" w14:textId="77777777" w:rsidR="00145BFB" w:rsidRPr="000652FC" w:rsidRDefault="00145BFB" w:rsidP="00145BFB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hAnsiTheme="minorHAnsi"/>
        </w:rPr>
        <w:t xml:space="preserve">2. </w:t>
      </w:r>
      <w:r w:rsidR="007E0A9E" w:rsidRPr="000652FC">
        <w:rPr>
          <w:rFonts w:asciiTheme="minorHAnsi" w:hAnsiTheme="minorHAnsi"/>
        </w:rPr>
        <w:t xml:space="preserve">Analiza </w:t>
      </w:r>
      <w:r w:rsidRPr="000652FC">
        <w:rPr>
          <w:rFonts w:asciiTheme="minorHAnsi" w:hAnsiTheme="minorHAnsi"/>
        </w:rPr>
        <w:t xml:space="preserve">projektu </w:t>
      </w:r>
      <w:r w:rsidR="007E0A9E" w:rsidRPr="000652FC">
        <w:rPr>
          <w:rFonts w:asciiTheme="minorHAnsi" w:hAnsiTheme="minorHAnsi"/>
        </w:rPr>
        <w:t>uchwał</w:t>
      </w:r>
      <w:r w:rsidRPr="000652FC">
        <w:rPr>
          <w:rFonts w:asciiTheme="minorHAnsi" w:hAnsiTheme="minorHAnsi"/>
        </w:rPr>
        <w:t xml:space="preserve">y w </w:t>
      </w:r>
      <w:r w:rsidRPr="000652FC">
        <w:rPr>
          <w:rFonts w:asciiTheme="minorHAnsi" w:eastAsia="Times New Roman" w:hAnsiTheme="minorHAnsi" w:cstheme="minorHAnsi"/>
        </w:rPr>
        <w:t xml:space="preserve"> sprawie powołania opiekuna Młodzieżowej Rady Gminy Jabłonna II kadencji.</w:t>
      </w:r>
    </w:p>
    <w:p w14:paraId="1D6ADA87" w14:textId="77777777" w:rsidR="00145BFB" w:rsidRPr="000652FC" w:rsidRDefault="00145BFB" w:rsidP="00145BFB">
      <w:pPr>
        <w:spacing w:after="0"/>
        <w:rPr>
          <w:rFonts w:asciiTheme="minorHAnsi" w:eastAsia="Times New Roman" w:hAnsiTheme="minorHAnsi" w:cstheme="minorHAnsi"/>
        </w:rPr>
      </w:pPr>
    </w:p>
    <w:p w14:paraId="2DFEE7AF" w14:textId="7F982A3F" w:rsidR="00B25986" w:rsidRPr="000652FC" w:rsidRDefault="00145BFB" w:rsidP="00333354">
      <w:pPr>
        <w:pStyle w:val="Akapitzlist"/>
        <w:numPr>
          <w:ilvl w:val="0"/>
          <w:numId w:val="25"/>
        </w:num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hAnsiTheme="minorHAnsi"/>
          <w:b/>
        </w:rPr>
        <w:t>19</w:t>
      </w:r>
      <w:r w:rsidR="00426E3E" w:rsidRPr="000652FC">
        <w:rPr>
          <w:rFonts w:asciiTheme="minorHAnsi" w:hAnsiTheme="minorHAnsi"/>
          <w:b/>
        </w:rPr>
        <w:t>.0</w:t>
      </w:r>
      <w:r w:rsidR="00C77279" w:rsidRPr="000652FC">
        <w:rPr>
          <w:rFonts w:asciiTheme="minorHAnsi" w:hAnsiTheme="minorHAnsi"/>
          <w:b/>
        </w:rPr>
        <w:t>3</w:t>
      </w:r>
      <w:r w:rsidR="00426E3E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426E3E" w:rsidRPr="000652FC">
        <w:rPr>
          <w:rFonts w:asciiTheme="minorHAnsi" w:hAnsiTheme="minorHAnsi"/>
          <w:b/>
        </w:rPr>
        <w:t xml:space="preserve"> </w:t>
      </w:r>
      <w:r w:rsidR="009B20B2" w:rsidRPr="000652FC">
        <w:rPr>
          <w:rFonts w:asciiTheme="minorHAnsi" w:hAnsiTheme="minorHAnsi"/>
          <w:b/>
        </w:rPr>
        <w:t>r.</w:t>
      </w:r>
      <w:r w:rsidR="007E0A9E" w:rsidRPr="000652FC">
        <w:rPr>
          <w:rFonts w:asciiTheme="minorHAnsi" w:hAnsiTheme="minorHAnsi"/>
          <w:b/>
        </w:rPr>
        <w:t xml:space="preserve"> </w:t>
      </w:r>
      <w:bookmarkStart w:id="0" w:name="_Hlk155184926"/>
    </w:p>
    <w:bookmarkEnd w:id="0"/>
    <w:p w14:paraId="42D694CC" w14:textId="0FC62FDE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>1. Analiza sprawozdania z wysokości średnich wynagrodzeń nauczycieli na poszczególnych stopniach awansu zawodowego za 2023 r.</w:t>
      </w:r>
    </w:p>
    <w:p w14:paraId="3D1720BD" w14:textId="01276149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 xml:space="preserve">2. </w:t>
      </w:r>
      <w:r w:rsidR="00891BD3">
        <w:rPr>
          <w:rFonts w:asciiTheme="minorHAnsi" w:eastAsia="Times New Roman" w:hAnsiTheme="minorHAnsi" w:cstheme="minorHAnsi"/>
        </w:rPr>
        <w:t>Analiza projektów uchwał:</w:t>
      </w:r>
    </w:p>
    <w:p w14:paraId="3B4FC934" w14:textId="77777777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>a) w sprawie zmiany uchwały Nr LII/405/2023 Rady Gminy Jabłonna z dnia 6 listopada 2023 r. w sprawie przyjęcia Wieloletniego Programu współpracy Gminy Jabłonna z organizacjami pozarządowymi oraz z podmiotami, o których mowa w art. 3 ust. 3 ustawy o działalności pożytku publicznego i o wolontariacie na lata 2024-2026,</w:t>
      </w:r>
    </w:p>
    <w:p w14:paraId="7EE6A1DC" w14:textId="77777777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>b)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z opłat, jak również trybu ich pobierania, a także określenia szczegółowych warunków przyznawania, wymiaru i zakresu usług sąsiedzkich oraz sposobu ich rozliczania,</w:t>
      </w:r>
    </w:p>
    <w:p w14:paraId="70DC6A2F" w14:textId="77777777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>c) w sprawie przyjęcia Gminnego Programu Osłonowego „Korpus Wsparcia Seniorów” na rok 2024 w Gminie Jabłonna,</w:t>
      </w:r>
    </w:p>
    <w:p w14:paraId="52E27141" w14:textId="77777777" w:rsidR="00333354" w:rsidRPr="000652FC" w:rsidRDefault="00333354" w:rsidP="00333354">
      <w:pPr>
        <w:spacing w:after="0"/>
        <w:rPr>
          <w:rFonts w:asciiTheme="minorHAnsi" w:eastAsia="Times New Roman" w:hAnsiTheme="minorHAnsi" w:cstheme="minorHAnsi"/>
        </w:rPr>
      </w:pPr>
      <w:r w:rsidRPr="000652FC">
        <w:rPr>
          <w:rFonts w:asciiTheme="minorHAnsi" w:eastAsia="Times New Roman" w:hAnsiTheme="minorHAnsi" w:cstheme="minorHAnsi"/>
        </w:rPr>
        <w:t>d) w sprawie przyjęcia Gminnego Programu Przeciwdziałania Przemocy Domowej i Ochrony Osób Doznających Przemocy Domowej w Gminie Jabłonna na lata 2024-2030.</w:t>
      </w:r>
    </w:p>
    <w:p w14:paraId="7520689C" w14:textId="77777777" w:rsidR="000652FC" w:rsidRPr="000652FC" w:rsidRDefault="000652FC" w:rsidP="00333354">
      <w:pPr>
        <w:spacing w:after="0"/>
        <w:rPr>
          <w:rFonts w:asciiTheme="minorHAnsi" w:eastAsia="Times New Roman" w:hAnsiTheme="minorHAnsi" w:cstheme="minorHAnsi"/>
        </w:rPr>
      </w:pPr>
    </w:p>
    <w:p w14:paraId="037AD583" w14:textId="77777777" w:rsidR="000652FC" w:rsidRPr="000652FC" w:rsidRDefault="000652FC" w:rsidP="00B15F15">
      <w:pPr>
        <w:pStyle w:val="Tekstpodstawowy"/>
        <w:spacing w:after="0"/>
        <w:jc w:val="both"/>
        <w:rPr>
          <w:rFonts w:asciiTheme="minorHAnsi" w:hAnsiTheme="minorHAnsi"/>
        </w:rPr>
      </w:pPr>
    </w:p>
    <w:p w14:paraId="155E3B89" w14:textId="77777777" w:rsidR="000652FC" w:rsidRPr="000652FC" w:rsidRDefault="000652FC" w:rsidP="00B15F15">
      <w:pPr>
        <w:pStyle w:val="Tekstpodstawowy"/>
        <w:spacing w:after="0"/>
        <w:jc w:val="both"/>
        <w:rPr>
          <w:rFonts w:asciiTheme="minorHAnsi" w:hAnsiTheme="minorHAnsi"/>
        </w:rPr>
      </w:pPr>
    </w:p>
    <w:p w14:paraId="44395041" w14:textId="77777777" w:rsidR="000652FC" w:rsidRPr="000652FC" w:rsidRDefault="000652FC" w:rsidP="00B15F15">
      <w:pPr>
        <w:pStyle w:val="Tekstpodstawowy"/>
        <w:spacing w:after="0"/>
        <w:jc w:val="both"/>
        <w:rPr>
          <w:rFonts w:asciiTheme="minorHAnsi" w:hAnsiTheme="minorHAnsi"/>
        </w:rPr>
      </w:pPr>
    </w:p>
    <w:p w14:paraId="1163F5BA" w14:textId="451C8C2A" w:rsidR="00333354" w:rsidRPr="000652FC" w:rsidRDefault="000652FC" w:rsidP="00B15F15">
      <w:pPr>
        <w:pStyle w:val="Tekstpodstawowy"/>
        <w:spacing w:after="0"/>
        <w:jc w:val="both"/>
        <w:rPr>
          <w:rFonts w:asciiTheme="minorHAnsi" w:hAnsiTheme="minorHAnsi"/>
          <w:b/>
          <w:bCs/>
        </w:rPr>
      </w:pPr>
      <w:r w:rsidRPr="000652FC">
        <w:rPr>
          <w:rFonts w:asciiTheme="minorHAnsi" w:hAnsiTheme="minorHAnsi"/>
          <w:b/>
          <w:bCs/>
        </w:rPr>
        <w:lastRenderedPageBreak/>
        <w:t xml:space="preserve">II. </w:t>
      </w:r>
      <w:r w:rsidR="00C305B0">
        <w:rPr>
          <w:rFonts w:asciiTheme="minorHAnsi" w:hAnsiTheme="minorHAnsi"/>
          <w:b/>
          <w:bCs/>
        </w:rPr>
        <w:t>IX</w:t>
      </w:r>
      <w:r w:rsidRPr="000652FC">
        <w:rPr>
          <w:rFonts w:asciiTheme="minorHAnsi" w:hAnsiTheme="minorHAnsi"/>
          <w:b/>
          <w:bCs/>
        </w:rPr>
        <w:t xml:space="preserve"> Kadencja</w:t>
      </w:r>
    </w:p>
    <w:p w14:paraId="32DC2851" w14:textId="2CC66019" w:rsidR="00333354" w:rsidRPr="00891BD3" w:rsidRDefault="00333354" w:rsidP="0033335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  <w:b/>
        </w:rPr>
        <w:t>8</w:t>
      </w:r>
      <w:r w:rsidR="00B25986" w:rsidRPr="000652FC">
        <w:rPr>
          <w:rFonts w:asciiTheme="minorHAnsi" w:hAnsiTheme="minorHAnsi"/>
          <w:b/>
        </w:rPr>
        <w:t>.0</w:t>
      </w:r>
      <w:r w:rsidRPr="000652FC">
        <w:rPr>
          <w:rFonts w:asciiTheme="minorHAnsi" w:hAnsiTheme="minorHAnsi"/>
          <w:b/>
        </w:rPr>
        <w:t>5</w:t>
      </w:r>
      <w:r w:rsidR="00B25986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B25986" w:rsidRPr="000652FC">
        <w:rPr>
          <w:rFonts w:asciiTheme="minorHAnsi" w:hAnsiTheme="minorHAnsi"/>
          <w:b/>
        </w:rPr>
        <w:t xml:space="preserve"> </w:t>
      </w:r>
      <w:r w:rsidR="00F650F3" w:rsidRPr="000652FC">
        <w:rPr>
          <w:rFonts w:asciiTheme="minorHAnsi" w:hAnsiTheme="minorHAnsi"/>
          <w:b/>
        </w:rPr>
        <w:t>r.</w:t>
      </w:r>
      <w:r w:rsidR="00F650F3" w:rsidRPr="000652FC">
        <w:rPr>
          <w:rFonts w:asciiTheme="minorHAnsi" w:hAnsiTheme="minorHAnsi"/>
        </w:rPr>
        <w:t xml:space="preserve"> </w:t>
      </w:r>
      <w:r w:rsidR="00891BD3">
        <w:rPr>
          <w:rFonts w:asciiTheme="minorHAnsi" w:hAnsiTheme="minorHAnsi"/>
        </w:rPr>
        <w:t xml:space="preserve">- </w:t>
      </w:r>
      <w:r w:rsidRPr="00891BD3">
        <w:rPr>
          <w:rFonts w:asciiTheme="minorHAnsi" w:hAnsiTheme="minorHAnsi"/>
        </w:rPr>
        <w:t>Wybór przewodniczącego i zastępcy przewodniczącego Komisji.</w:t>
      </w:r>
    </w:p>
    <w:p w14:paraId="728B973C" w14:textId="77777777" w:rsidR="00333354" w:rsidRPr="000652FC" w:rsidRDefault="00333354" w:rsidP="00333354">
      <w:pPr>
        <w:pStyle w:val="Tekstpodstawowy"/>
        <w:spacing w:after="0"/>
        <w:jc w:val="both"/>
        <w:rPr>
          <w:rFonts w:asciiTheme="minorHAnsi" w:hAnsiTheme="minorHAnsi"/>
        </w:rPr>
      </w:pPr>
    </w:p>
    <w:p w14:paraId="746D4A92" w14:textId="60E3F6DA" w:rsidR="00F77C19" w:rsidRPr="000652FC" w:rsidRDefault="00333354" w:rsidP="0033335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  <w:b/>
        </w:rPr>
        <w:t>21</w:t>
      </w:r>
      <w:r w:rsidR="00B25986" w:rsidRPr="000652FC">
        <w:rPr>
          <w:rFonts w:asciiTheme="minorHAnsi" w:hAnsiTheme="minorHAnsi"/>
          <w:b/>
        </w:rPr>
        <w:t>.0</w:t>
      </w:r>
      <w:r w:rsidRPr="000652FC">
        <w:rPr>
          <w:rFonts w:asciiTheme="minorHAnsi" w:hAnsiTheme="minorHAnsi"/>
          <w:b/>
        </w:rPr>
        <w:t>5</w:t>
      </w:r>
      <w:r w:rsidR="00B25986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B25986" w:rsidRPr="000652FC">
        <w:rPr>
          <w:rFonts w:asciiTheme="minorHAnsi" w:hAnsiTheme="minorHAnsi"/>
          <w:b/>
        </w:rPr>
        <w:t xml:space="preserve"> r</w:t>
      </w:r>
      <w:r w:rsidR="005B2563" w:rsidRPr="000652FC">
        <w:rPr>
          <w:rFonts w:asciiTheme="minorHAnsi" w:hAnsiTheme="minorHAnsi"/>
          <w:b/>
        </w:rPr>
        <w:t>.</w:t>
      </w:r>
      <w:r w:rsidR="00F77C19" w:rsidRPr="000652FC">
        <w:rPr>
          <w:rFonts w:asciiTheme="minorHAnsi" w:hAnsiTheme="minorHAnsi"/>
          <w:b/>
        </w:rPr>
        <w:t xml:space="preserve"> </w:t>
      </w:r>
      <w:r w:rsidR="00F77C19" w:rsidRPr="000652FC">
        <w:rPr>
          <w:rFonts w:asciiTheme="minorHAnsi" w:hAnsiTheme="minorHAnsi"/>
        </w:rPr>
        <w:t>Wspólne posiedzenie z Komisją Budownictwa i Infrastruktury, Komisją Budżetu, Finansów i Rozwoju Lokalnego, Komisją Rolnictwa i Ochrony Środowiska:</w:t>
      </w:r>
    </w:p>
    <w:p w14:paraId="5512976A" w14:textId="6929A305" w:rsidR="00F32561" w:rsidRPr="000652FC" w:rsidRDefault="00333354" w:rsidP="00333354">
      <w:pPr>
        <w:pStyle w:val="Tekstpodstawowy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>Analiza sprawozdania z wykonania budżetu za 2023 r.</w:t>
      </w:r>
    </w:p>
    <w:p w14:paraId="4698ABB3" w14:textId="77777777" w:rsidR="00333354" w:rsidRPr="000652FC" w:rsidRDefault="00333354" w:rsidP="00B15F15">
      <w:pPr>
        <w:pStyle w:val="Tekstpodstawowy"/>
        <w:spacing w:after="0"/>
        <w:jc w:val="both"/>
        <w:rPr>
          <w:rFonts w:asciiTheme="minorHAnsi" w:hAnsiTheme="minorHAnsi"/>
        </w:rPr>
      </w:pPr>
    </w:p>
    <w:p w14:paraId="65080EDF" w14:textId="3C240F53" w:rsidR="0095525F" w:rsidRPr="000652FC" w:rsidRDefault="00333354" w:rsidP="0033335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  <w:bCs/>
        </w:rPr>
      </w:pPr>
      <w:r w:rsidRPr="000652FC">
        <w:rPr>
          <w:rFonts w:asciiTheme="minorHAnsi" w:hAnsiTheme="minorHAnsi"/>
          <w:b/>
        </w:rPr>
        <w:t>25</w:t>
      </w:r>
      <w:r w:rsidR="00B25986" w:rsidRPr="000652FC">
        <w:rPr>
          <w:rFonts w:asciiTheme="minorHAnsi" w:hAnsiTheme="minorHAnsi"/>
          <w:b/>
        </w:rPr>
        <w:t>.0</w:t>
      </w:r>
      <w:r w:rsidRPr="000652FC">
        <w:rPr>
          <w:rFonts w:asciiTheme="minorHAnsi" w:hAnsiTheme="minorHAnsi"/>
          <w:b/>
        </w:rPr>
        <w:t>6</w:t>
      </w:r>
      <w:r w:rsidR="00B25986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B25986" w:rsidRPr="000652FC">
        <w:rPr>
          <w:rFonts w:asciiTheme="minorHAnsi" w:hAnsiTheme="minorHAnsi"/>
          <w:b/>
        </w:rPr>
        <w:t xml:space="preserve"> r.</w:t>
      </w:r>
      <w:r w:rsidR="00F77C19" w:rsidRPr="000652FC">
        <w:rPr>
          <w:rFonts w:asciiTheme="minorHAnsi" w:hAnsiTheme="minorHAnsi"/>
          <w:bCs/>
        </w:rPr>
        <w:t xml:space="preserve"> </w:t>
      </w:r>
    </w:p>
    <w:p w14:paraId="14EC074C" w14:textId="7F35BAFF" w:rsidR="00333354" w:rsidRPr="000652FC" w:rsidRDefault="00333354" w:rsidP="00333354">
      <w:pPr>
        <w:pStyle w:val="Tekstpodstawowy"/>
        <w:spacing w:after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>Analiza projektów uchwał:</w:t>
      </w:r>
    </w:p>
    <w:p w14:paraId="68591657" w14:textId="77777777" w:rsidR="00333354" w:rsidRPr="000652FC" w:rsidRDefault="00333354" w:rsidP="000652FC">
      <w:pPr>
        <w:spacing w:after="0"/>
      </w:pPr>
      <w:r w:rsidRPr="000652FC">
        <w:rPr>
          <w:rFonts w:asciiTheme="minorHAnsi" w:hAnsiTheme="minorHAnsi" w:cstheme="minorHAnsi"/>
        </w:rPr>
        <w:t>a) w sprawie określenia miejsc publicznych, w których dopuszcza się możliwość spożywania napojów alkoholowych na terenie Gminy Jabłonna,</w:t>
      </w:r>
    </w:p>
    <w:p w14:paraId="3CBB00EA" w14:textId="77777777" w:rsidR="00333354" w:rsidRPr="000652FC" w:rsidRDefault="00333354" w:rsidP="000652FC">
      <w:pPr>
        <w:spacing w:after="0"/>
      </w:pPr>
      <w:r w:rsidRPr="000652FC">
        <w:rPr>
          <w:rFonts w:asciiTheme="minorHAnsi" w:hAnsiTheme="minorHAnsi" w:cstheme="minorHAnsi"/>
        </w:rPr>
        <w:t>b) w sprawie zasad udzielania i rozmiaru zniżek tygodniowego, obowiązkowego wymiaru godzin zajęć nauczycielom, którym powierzono stanowisko kierownicze,</w:t>
      </w:r>
    </w:p>
    <w:p w14:paraId="6D1EEDC4" w14:textId="77777777" w:rsidR="00333354" w:rsidRPr="000652FC" w:rsidRDefault="00333354" w:rsidP="000652FC">
      <w:pPr>
        <w:spacing w:after="0"/>
      </w:pPr>
      <w:r w:rsidRPr="000652FC">
        <w:rPr>
          <w:rFonts w:asciiTheme="minorHAnsi" w:hAnsiTheme="minorHAnsi" w:cstheme="minorHAnsi"/>
        </w:rPr>
        <w:t>c) w sprawie zmiany uchwały Nr III/26/2019 Rady Gminy Jabłonna z dnia 22 stycznia 2019 r. w sprawie regulaminu wynagradzania nauczycieli zatrudnionych w przedszkolach i szkołach prowadzonych przez Gminę Jabłonna,</w:t>
      </w:r>
    </w:p>
    <w:p w14:paraId="1D1DBDBC" w14:textId="39811367" w:rsidR="0095525F" w:rsidRDefault="00333354" w:rsidP="000652FC">
      <w:pPr>
        <w:spacing w:after="0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>d) w sprawie ustalenia czasu bezpłatnego nauczania, wychowania i opieki oraz ustalenia opłaty za świadczenia udzielane w publicznych przedszkolach i oddziałach przedszkolnych, których organem prowadzącym jest Gmina Jabłonna.</w:t>
      </w:r>
    </w:p>
    <w:p w14:paraId="216EDE2B" w14:textId="77777777" w:rsidR="00891BD3" w:rsidRPr="000652FC" w:rsidRDefault="00891BD3" w:rsidP="000652FC">
      <w:pPr>
        <w:spacing w:after="0"/>
      </w:pPr>
    </w:p>
    <w:p w14:paraId="7B442284" w14:textId="0A6ACCCD" w:rsidR="00F32561" w:rsidRPr="000652FC" w:rsidRDefault="00B25986" w:rsidP="0033335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  <w:bCs/>
        </w:rPr>
      </w:pPr>
      <w:r w:rsidRPr="000652FC">
        <w:rPr>
          <w:rFonts w:asciiTheme="minorHAnsi" w:hAnsiTheme="minorHAnsi"/>
          <w:bCs/>
        </w:rPr>
        <w:t xml:space="preserve"> </w:t>
      </w:r>
      <w:r w:rsidR="00333354" w:rsidRPr="000652FC">
        <w:rPr>
          <w:rFonts w:asciiTheme="minorHAnsi" w:hAnsiTheme="minorHAnsi"/>
          <w:b/>
        </w:rPr>
        <w:t>24</w:t>
      </w:r>
      <w:r w:rsidR="008B331F" w:rsidRPr="000652FC">
        <w:rPr>
          <w:rFonts w:asciiTheme="minorHAnsi" w:hAnsiTheme="minorHAnsi"/>
          <w:b/>
        </w:rPr>
        <w:t>.</w:t>
      </w:r>
      <w:r w:rsidR="00F77C19" w:rsidRPr="000652FC">
        <w:rPr>
          <w:rFonts w:asciiTheme="minorHAnsi" w:hAnsiTheme="minorHAnsi"/>
          <w:b/>
        </w:rPr>
        <w:t>0</w:t>
      </w:r>
      <w:r w:rsidR="00333354" w:rsidRPr="000652FC">
        <w:rPr>
          <w:rFonts w:asciiTheme="minorHAnsi" w:hAnsiTheme="minorHAnsi"/>
          <w:b/>
        </w:rPr>
        <w:t>9</w:t>
      </w:r>
      <w:r w:rsidR="008B331F" w:rsidRPr="000652FC">
        <w:rPr>
          <w:rFonts w:asciiTheme="minorHAnsi" w:hAnsiTheme="minorHAnsi"/>
          <w:b/>
        </w:rPr>
        <w:t>.202</w:t>
      </w:r>
      <w:r w:rsidR="00333354" w:rsidRPr="000652FC">
        <w:rPr>
          <w:rFonts w:asciiTheme="minorHAnsi" w:hAnsiTheme="minorHAnsi"/>
          <w:b/>
        </w:rPr>
        <w:t>4</w:t>
      </w:r>
      <w:r w:rsidR="009501E0" w:rsidRPr="000652FC">
        <w:rPr>
          <w:rFonts w:asciiTheme="minorHAnsi" w:hAnsiTheme="minorHAnsi"/>
          <w:b/>
        </w:rPr>
        <w:t xml:space="preserve"> </w:t>
      </w:r>
      <w:r w:rsidR="00D20CCD" w:rsidRPr="000652FC">
        <w:rPr>
          <w:rFonts w:asciiTheme="minorHAnsi" w:hAnsiTheme="minorHAnsi"/>
          <w:b/>
        </w:rPr>
        <w:t>r</w:t>
      </w:r>
      <w:r w:rsidR="00D20CCD" w:rsidRPr="000652FC">
        <w:rPr>
          <w:rFonts w:asciiTheme="minorHAnsi" w:hAnsiTheme="minorHAnsi"/>
        </w:rPr>
        <w:t xml:space="preserve">. </w:t>
      </w:r>
      <w:r w:rsidR="00333354" w:rsidRPr="000652FC">
        <w:rPr>
          <w:rFonts w:asciiTheme="minorHAnsi" w:hAnsiTheme="minorHAnsi"/>
        </w:rPr>
        <w:t>Komisja objazdowa po szkołach i jednostkach kultury z terenu gminy.</w:t>
      </w:r>
    </w:p>
    <w:p w14:paraId="604D2B17" w14:textId="77777777" w:rsidR="0095525F" w:rsidRPr="000652FC" w:rsidRDefault="0095525F" w:rsidP="00B15F15">
      <w:pPr>
        <w:pStyle w:val="Tekstpodstawowy"/>
        <w:spacing w:after="0"/>
        <w:jc w:val="both"/>
        <w:rPr>
          <w:rFonts w:asciiTheme="minorHAnsi" w:hAnsiTheme="minorHAnsi"/>
          <w:bCs/>
        </w:rPr>
      </w:pPr>
    </w:p>
    <w:p w14:paraId="3FD2E503" w14:textId="1CE61829" w:rsidR="00333354" w:rsidRPr="000652FC" w:rsidRDefault="00333354" w:rsidP="00333354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  <w:bCs/>
        </w:rPr>
      </w:pPr>
      <w:r w:rsidRPr="000652FC">
        <w:rPr>
          <w:rFonts w:asciiTheme="minorHAnsi" w:hAnsiTheme="minorHAnsi"/>
          <w:b/>
        </w:rPr>
        <w:t>17</w:t>
      </w:r>
      <w:r w:rsidR="0095525F" w:rsidRPr="000652FC">
        <w:rPr>
          <w:rFonts w:asciiTheme="minorHAnsi" w:hAnsiTheme="minorHAnsi"/>
          <w:b/>
        </w:rPr>
        <w:t>.</w:t>
      </w:r>
      <w:r w:rsidRPr="000652FC">
        <w:rPr>
          <w:rFonts w:asciiTheme="minorHAnsi" w:hAnsiTheme="minorHAnsi"/>
          <w:b/>
        </w:rPr>
        <w:t>10</w:t>
      </w:r>
      <w:r w:rsidR="0095525F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95525F" w:rsidRPr="000652FC">
        <w:rPr>
          <w:rFonts w:asciiTheme="minorHAnsi" w:hAnsiTheme="minorHAnsi"/>
          <w:b/>
        </w:rPr>
        <w:t xml:space="preserve"> r. </w:t>
      </w:r>
      <w:r w:rsidRPr="000652FC">
        <w:rPr>
          <w:rFonts w:asciiTheme="minorHAnsi" w:hAnsiTheme="minorHAnsi"/>
          <w:bCs/>
        </w:rPr>
        <w:t>Wspólne posiedzenie z Komisją Budownictwa i Infrastruktury, Komisją budżetu, Finansów i Rozwoju Lokalnego, Komisją Oświaty, Kultury, Sportu i Spraw Społecznych oraz Komisją Rolnictwa i Ochrony Środowiska:</w:t>
      </w:r>
    </w:p>
    <w:p w14:paraId="36AD98AD" w14:textId="77777777" w:rsidR="00333354" w:rsidRPr="000652FC" w:rsidRDefault="00333354" w:rsidP="00333354">
      <w:pPr>
        <w:pStyle w:val="Tekstpodstawowy"/>
        <w:spacing w:after="0"/>
        <w:rPr>
          <w:rFonts w:asciiTheme="minorHAnsi" w:hAnsiTheme="minorHAnsi"/>
        </w:rPr>
      </w:pPr>
      <w:r w:rsidRPr="000652FC">
        <w:rPr>
          <w:rFonts w:asciiTheme="minorHAnsi" w:hAnsiTheme="minorHAnsi"/>
        </w:rPr>
        <w:t>1.  Dyskusja oraz zajęcie stanowiska w sprawie wniosku z WBGiUTR w Lublinie o wyrażenie zgody na rozwiązanie stosunku pracy z Radną Rady Gminy Jabłonna.</w:t>
      </w:r>
    </w:p>
    <w:p w14:paraId="3CC7008F" w14:textId="77777777" w:rsidR="00333354" w:rsidRPr="000652FC" w:rsidRDefault="00333354" w:rsidP="00333354">
      <w:pPr>
        <w:pStyle w:val="Tekstpodstawowy"/>
        <w:spacing w:after="0"/>
        <w:rPr>
          <w:rFonts w:asciiTheme="minorHAnsi" w:hAnsiTheme="minorHAnsi"/>
        </w:rPr>
      </w:pPr>
      <w:r w:rsidRPr="000652FC">
        <w:rPr>
          <w:rFonts w:asciiTheme="minorHAnsi" w:hAnsiTheme="minorHAnsi"/>
        </w:rPr>
        <w:t>2. Dyskusja oraz zajęcie stanowiska w sprawie wniosku o podwyższenie diet sołtysów oraz w sprawie podwyższenia stawek ekwiwalentów dla strażaków OSP.</w:t>
      </w:r>
    </w:p>
    <w:p w14:paraId="396D5460" w14:textId="77777777" w:rsidR="00333354" w:rsidRPr="000652FC" w:rsidRDefault="00333354" w:rsidP="00333354">
      <w:pPr>
        <w:pStyle w:val="Tekstpodstawowy"/>
        <w:spacing w:after="0"/>
        <w:rPr>
          <w:rFonts w:asciiTheme="minorHAnsi" w:hAnsiTheme="minorHAnsi"/>
        </w:rPr>
      </w:pPr>
      <w:r w:rsidRPr="000652FC">
        <w:rPr>
          <w:rFonts w:asciiTheme="minorHAnsi" w:hAnsiTheme="minorHAnsi"/>
        </w:rPr>
        <w:t>3. Dyskusja w sprawie stawek podatków na 2025 r.</w:t>
      </w:r>
    </w:p>
    <w:p w14:paraId="3A9C18FE" w14:textId="77777777" w:rsidR="0095525F" w:rsidRPr="000652FC" w:rsidRDefault="0095525F" w:rsidP="00B15F15">
      <w:pPr>
        <w:pStyle w:val="Tekstpodstawowy"/>
        <w:spacing w:after="0"/>
        <w:jc w:val="both"/>
        <w:rPr>
          <w:rFonts w:asciiTheme="minorHAnsi" w:hAnsiTheme="minorHAnsi"/>
          <w:bCs/>
        </w:rPr>
      </w:pPr>
    </w:p>
    <w:p w14:paraId="1BB58E78" w14:textId="77777777" w:rsidR="00333354" w:rsidRPr="000652FC" w:rsidRDefault="00333354" w:rsidP="00B15F15">
      <w:pPr>
        <w:pStyle w:val="Tekstpodstawowy"/>
        <w:numPr>
          <w:ilvl w:val="0"/>
          <w:numId w:val="24"/>
        </w:numPr>
        <w:spacing w:after="0"/>
        <w:jc w:val="both"/>
        <w:rPr>
          <w:rFonts w:ascii="Calibri" w:eastAsia="Times New Roman" w:hAnsi="Calibri" w:cs="Calibri"/>
          <w:lang w:eastAsia="pl-PL"/>
        </w:rPr>
      </w:pPr>
      <w:r w:rsidRPr="000652FC">
        <w:rPr>
          <w:rFonts w:asciiTheme="minorHAnsi" w:hAnsiTheme="minorHAnsi"/>
          <w:b/>
        </w:rPr>
        <w:t>28</w:t>
      </w:r>
      <w:r w:rsidR="0095525F" w:rsidRPr="000652FC">
        <w:rPr>
          <w:rFonts w:asciiTheme="minorHAnsi" w:hAnsiTheme="minorHAnsi"/>
          <w:b/>
        </w:rPr>
        <w:t>.1</w:t>
      </w:r>
      <w:r w:rsidRPr="000652FC">
        <w:rPr>
          <w:rFonts w:asciiTheme="minorHAnsi" w:hAnsiTheme="minorHAnsi"/>
          <w:b/>
        </w:rPr>
        <w:t>0</w:t>
      </w:r>
      <w:r w:rsidR="0095525F" w:rsidRPr="000652FC">
        <w:rPr>
          <w:rFonts w:asciiTheme="minorHAnsi" w:hAnsiTheme="minorHAnsi"/>
          <w:b/>
        </w:rPr>
        <w:t>.202</w:t>
      </w:r>
      <w:r w:rsidRPr="000652FC">
        <w:rPr>
          <w:rFonts w:asciiTheme="minorHAnsi" w:hAnsiTheme="minorHAnsi"/>
          <w:b/>
        </w:rPr>
        <w:t>4</w:t>
      </w:r>
      <w:r w:rsidR="0095525F" w:rsidRPr="000652FC">
        <w:rPr>
          <w:rFonts w:asciiTheme="minorHAnsi" w:hAnsiTheme="minorHAnsi"/>
          <w:b/>
        </w:rPr>
        <w:t xml:space="preserve"> r. </w:t>
      </w:r>
      <w:bookmarkStart w:id="1" w:name="_Hlk155185776"/>
      <w:r w:rsidR="0095525F" w:rsidRPr="000652FC">
        <w:rPr>
          <w:rFonts w:asciiTheme="minorHAnsi" w:hAnsiTheme="minorHAnsi"/>
        </w:rPr>
        <w:t>Wspólne posiedzenie z Komisją Budownictwa i Infrastruktury, Komisją Budżetu, Finansów i Rozwoju Lokalnego</w:t>
      </w:r>
      <w:bookmarkEnd w:id="1"/>
      <w:r w:rsidRPr="000652FC">
        <w:rPr>
          <w:rFonts w:asciiTheme="minorHAnsi" w:hAnsiTheme="minorHAnsi"/>
        </w:rPr>
        <w:t>:</w:t>
      </w:r>
    </w:p>
    <w:p w14:paraId="3F7CB831" w14:textId="6D7AEA6D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Analiza projektów uchwał:</w:t>
      </w:r>
    </w:p>
    <w:p w14:paraId="2EB31914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a) w sprawie ustalenia wysokości opłaty za pobyt dzieci w żłobkach, klubach dziecięcych prowadzonych przez gminę Jabłonna, maksymalnej wysokości opłaty za wyżywienie,</w:t>
      </w:r>
    </w:p>
    <w:p w14:paraId="27D5CF9C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b) w sprawie przyjęcia do realizacji Gminnej Strategii Rozwiązywania Problemów Społecznych na lata 2024 – 2030,</w:t>
      </w:r>
    </w:p>
    <w:p w14:paraId="508A681E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c) w sprawie przyjęcia regulaminu uczestnictwa w projekcie „Budowa przydomowych oczyszczalni ścieków na posesjach prywatnych mieszkańców Gminy Jabłonna – edycja 2025”,</w:t>
      </w:r>
    </w:p>
    <w:p w14:paraId="68C91592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lastRenderedPageBreak/>
        <w:t>d) w sprawie wyrażenia zgody na zawarcie kolejnej umowy dzierżawy nieruchomości z dotychczasowym Dzierżawcą,</w:t>
      </w:r>
    </w:p>
    <w:p w14:paraId="054D779B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e) w sprawie zaciągnięcia długoterminowego kredytu bankowego,</w:t>
      </w:r>
    </w:p>
    <w:p w14:paraId="07F22890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f) w sprawie zmian w budżecie na rok 2024,</w:t>
      </w:r>
    </w:p>
    <w:p w14:paraId="700AD914" w14:textId="77777777" w:rsidR="00333354" w:rsidRPr="000652FC" w:rsidRDefault="00333354" w:rsidP="00333354">
      <w:pPr>
        <w:spacing w:after="0"/>
        <w:rPr>
          <w:rFonts w:ascii="Calibri" w:eastAsia="Times New Roman" w:hAnsi="Calibri" w:cs="Calibri"/>
          <w:lang w:eastAsia="pl-PL"/>
        </w:rPr>
      </w:pPr>
      <w:r w:rsidRPr="000652FC">
        <w:rPr>
          <w:rFonts w:ascii="Calibri" w:eastAsia="Times New Roman" w:hAnsi="Calibri" w:cs="Calibri"/>
          <w:lang w:eastAsia="pl-PL"/>
        </w:rPr>
        <w:t>g) w sprawie zmiany wieloletniej prognozy finansowej.</w:t>
      </w:r>
    </w:p>
    <w:p w14:paraId="2A860C87" w14:textId="77777777" w:rsidR="00333354" w:rsidRPr="000652FC" w:rsidRDefault="00333354" w:rsidP="00B15F15">
      <w:pPr>
        <w:spacing w:after="0"/>
        <w:rPr>
          <w:rFonts w:ascii="Calibri" w:eastAsia="Times New Roman" w:hAnsi="Calibri" w:cs="Calibri"/>
          <w:lang w:eastAsia="pl-PL"/>
        </w:rPr>
      </w:pPr>
    </w:p>
    <w:p w14:paraId="259FFF27" w14:textId="09B128FE" w:rsidR="00333354" w:rsidRPr="000652FC" w:rsidRDefault="00333354" w:rsidP="000652FC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  <w:bCs/>
        </w:rPr>
      </w:pPr>
      <w:r w:rsidRPr="000652FC">
        <w:rPr>
          <w:rFonts w:ascii="Calibri" w:eastAsia="Times New Roman" w:hAnsi="Calibri" w:cs="Calibri"/>
          <w:b/>
          <w:bCs/>
          <w:lang w:eastAsia="pl-PL"/>
        </w:rPr>
        <w:t>8</w:t>
      </w:r>
      <w:r w:rsidR="003A48F7" w:rsidRPr="000652FC">
        <w:rPr>
          <w:rFonts w:ascii="Calibri" w:eastAsia="Times New Roman" w:hAnsi="Calibri" w:cs="Calibri"/>
          <w:b/>
          <w:bCs/>
          <w:lang w:eastAsia="pl-PL"/>
        </w:rPr>
        <w:t>.11.202</w:t>
      </w:r>
      <w:r w:rsidRPr="000652FC">
        <w:rPr>
          <w:rFonts w:ascii="Calibri" w:eastAsia="Times New Roman" w:hAnsi="Calibri" w:cs="Calibri"/>
          <w:b/>
          <w:bCs/>
          <w:lang w:eastAsia="pl-PL"/>
        </w:rPr>
        <w:t>4</w:t>
      </w:r>
      <w:r w:rsidR="003A48F7" w:rsidRPr="000652FC">
        <w:rPr>
          <w:rFonts w:ascii="Calibri" w:eastAsia="Times New Roman" w:hAnsi="Calibri" w:cs="Calibri"/>
          <w:b/>
          <w:bCs/>
          <w:lang w:eastAsia="pl-PL"/>
        </w:rPr>
        <w:t xml:space="preserve"> r.</w:t>
      </w:r>
      <w:r w:rsidR="003A48F7" w:rsidRPr="000652FC">
        <w:rPr>
          <w:rFonts w:ascii="Calibri" w:eastAsia="Times New Roman" w:hAnsi="Calibri" w:cs="Calibri"/>
          <w:lang w:eastAsia="pl-PL"/>
        </w:rPr>
        <w:t xml:space="preserve"> </w:t>
      </w:r>
      <w:r w:rsidRPr="000652FC">
        <w:rPr>
          <w:rFonts w:asciiTheme="minorHAnsi" w:hAnsiTheme="minorHAnsi"/>
          <w:bCs/>
        </w:rPr>
        <w:t>Wspólne posiedzenie z Komisją Budownictwa i Infrastruktury, Komisją Budżetu, Finansów i Rozwoju Lokalnego, Komisją Rolnictwa i Ochrony Środowiska:</w:t>
      </w:r>
    </w:p>
    <w:p w14:paraId="060C370A" w14:textId="427ECA0A" w:rsidR="00333354" w:rsidRPr="000652FC" w:rsidRDefault="00333354" w:rsidP="00333354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>Omówienie wstępnego projektu budżetu Gminy Jabłonna na 2025 r.</w:t>
      </w:r>
    </w:p>
    <w:p w14:paraId="5F765C89" w14:textId="77777777" w:rsidR="00333354" w:rsidRPr="000652FC" w:rsidRDefault="00333354" w:rsidP="00333354">
      <w:pPr>
        <w:pStyle w:val="Tekstpodstawowy"/>
        <w:spacing w:after="0"/>
        <w:jc w:val="both"/>
        <w:rPr>
          <w:rFonts w:ascii="Calibri" w:eastAsia="Times New Roman" w:hAnsi="Calibri" w:cs="Calibri"/>
          <w:lang w:eastAsia="pl-PL"/>
        </w:rPr>
      </w:pPr>
    </w:p>
    <w:p w14:paraId="6E72E2CC" w14:textId="77777777" w:rsidR="000652FC" w:rsidRPr="000652FC" w:rsidRDefault="000652FC" w:rsidP="000652FC">
      <w:pPr>
        <w:pStyle w:val="Tekstpodstawowy"/>
        <w:numPr>
          <w:ilvl w:val="0"/>
          <w:numId w:val="24"/>
        </w:numPr>
        <w:spacing w:after="0"/>
        <w:jc w:val="both"/>
        <w:rPr>
          <w:rFonts w:asciiTheme="minorHAnsi" w:hAnsiTheme="minorHAnsi"/>
        </w:rPr>
      </w:pPr>
      <w:r w:rsidRPr="000652FC">
        <w:rPr>
          <w:rFonts w:ascii="Calibri" w:eastAsia="Times New Roman" w:hAnsi="Calibri" w:cs="Calibri"/>
          <w:b/>
          <w:bCs/>
          <w:lang w:eastAsia="pl-PL"/>
        </w:rPr>
        <w:t>19</w:t>
      </w:r>
      <w:r w:rsidR="00B15F15" w:rsidRPr="000652FC">
        <w:rPr>
          <w:rFonts w:ascii="Calibri" w:eastAsia="Times New Roman" w:hAnsi="Calibri" w:cs="Calibri"/>
          <w:b/>
          <w:bCs/>
          <w:lang w:eastAsia="pl-PL"/>
        </w:rPr>
        <w:t>.11.202</w:t>
      </w:r>
      <w:r w:rsidRPr="000652FC">
        <w:rPr>
          <w:rFonts w:ascii="Calibri" w:eastAsia="Times New Roman" w:hAnsi="Calibri" w:cs="Calibri"/>
          <w:b/>
          <w:bCs/>
          <w:lang w:eastAsia="pl-PL"/>
        </w:rPr>
        <w:t>4</w:t>
      </w:r>
      <w:r w:rsidR="00B15F15" w:rsidRPr="000652FC">
        <w:rPr>
          <w:rFonts w:ascii="Calibri" w:eastAsia="Times New Roman" w:hAnsi="Calibri" w:cs="Calibri"/>
          <w:b/>
          <w:bCs/>
          <w:lang w:eastAsia="pl-PL"/>
        </w:rPr>
        <w:t xml:space="preserve"> r.</w:t>
      </w:r>
      <w:r w:rsidR="00B15F15" w:rsidRPr="000652FC">
        <w:rPr>
          <w:rFonts w:asciiTheme="minorHAnsi" w:hAnsiTheme="minorHAnsi"/>
        </w:rPr>
        <w:t xml:space="preserve"> </w:t>
      </w:r>
    </w:p>
    <w:p w14:paraId="310145E1" w14:textId="1642066F" w:rsidR="000652FC" w:rsidRPr="000652FC" w:rsidRDefault="000652FC" w:rsidP="000652F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/>
        </w:rPr>
        <w:t>1.</w:t>
      </w:r>
      <w:r w:rsidRPr="000652FC">
        <w:rPr>
          <w:rFonts w:asciiTheme="minorHAnsi" w:hAnsiTheme="minorHAnsi" w:cstheme="minorHAnsi"/>
        </w:rPr>
        <w:t xml:space="preserve"> Omówienie informacji o stanie realizacji zadań oświatowych w Gminie Jabłonna w roku szkolnym 2023/2024.</w:t>
      </w:r>
    </w:p>
    <w:p w14:paraId="18E289A1" w14:textId="6B295D27" w:rsidR="000652FC" w:rsidRPr="000652FC" w:rsidRDefault="000652FC" w:rsidP="000652F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 xml:space="preserve">2. </w:t>
      </w:r>
      <w:r w:rsidR="00891BD3">
        <w:rPr>
          <w:rFonts w:asciiTheme="minorHAnsi" w:hAnsiTheme="minorHAnsi" w:cstheme="minorHAnsi"/>
        </w:rPr>
        <w:t>Analiza</w:t>
      </w:r>
      <w:r w:rsidRPr="000652FC">
        <w:rPr>
          <w:rFonts w:asciiTheme="minorHAnsi" w:hAnsiTheme="minorHAnsi" w:cstheme="minorHAnsi"/>
        </w:rPr>
        <w:t xml:space="preserve"> projektów uchwał:</w:t>
      </w:r>
    </w:p>
    <w:p w14:paraId="45C6A481" w14:textId="77777777" w:rsidR="000652FC" w:rsidRPr="000652FC" w:rsidRDefault="000652FC" w:rsidP="000652F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>a) w sprawie uchwalenia Regulaminu korzystania z boiska sportowego w miejscowości Piotrków Pierwszy stanowiącego własność Gminy Jabłonna</w:t>
      </w:r>
    </w:p>
    <w:p w14:paraId="70A1B97C" w14:textId="77777777" w:rsidR="000652FC" w:rsidRPr="000652FC" w:rsidRDefault="000652FC" w:rsidP="000652F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>b) w sprawie zmiany Uchwały nr LII/405/2023 Rady Gminy Jabłonna z dnia 6 listopada 2023 r. w sprawie przyjęcia Wieloletniego Programu współpracy Gminy Jabłonna z organizacjami pozarządowymi oraz z podmiotami, o których mowa w art. 3 ust 3 ustawy o działalności pożytku publicznego i o wolontariacie na lata 2024-2026.</w:t>
      </w:r>
    </w:p>
    <w:p w14:paraId="0755B4F9" w14:textId="218C1E9C" w:rsidR="000652FC" w:rsidRPr="000652FC" w:rsidRDefault="000652FC" w:rsidP="000652FC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0652FC">
        <w:rPr>
          <w:rFonts w:asciiTheme="minorHAnsi" w:hAnsiTheme="minorHAnsi" w:cstheme="minorHAnsi"/>
        </w:rPr>
        <w:t>3. Analiza i zaopiniowanie projektu budżetu gminy na 2025 rok i Wieloletniej Prognozy Finansowej w zakresie kompetencji Komisji.</w:t>
      </w:r>
    </w:p>
    <w:p w14:paraId="52B26EB4" w14:textId="7E0C6FB9" w:rsidR="00B15F15" w:rsidRPr="000652FC" w:rsidRDefault="00B15F15" w:rsidP="000652FC">
      <w:pPr>
        <w:pStyle w:val="Tekstpodstawowy"/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7B5C51B3" w14:textId="77777777" w:rsidR="000652FC" w:rsidRPr="000652FC" w:rsidRDefault="000652FC" w:rsidP="000652FC">
      <w:pPr>
        <w:pStyle w:val="Tekstpodstawowy"/>
        <w:spacing w:after="0"/>
        <w:jc w:val="both"/>
        <w:rPr>
          <w:rFonts w:asciiTheme="minorHAnsi" w:hAnsiTheme="minorHAnsi"/>
        </w:rPr>
      </w:pPr>
    </w:p>
    <w:p w14:paraId="51F1A2BB" w14:textId="77777777" w:rsidR="000652FC" w:rsidRPr="000652FC" w:rsidRDefault="000652FC" w:rsidP="000652FC">
      <w:pPr>
        <w:pStyle w:val="Tekstpodstawowy"/>
        <w:spacing w:after="0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91AE5F4" w14:textId="7E770C2E" w:rsidR="00BA7C38" w:rsidRPr="000652FC" w:rsidRDefault="000E287F" w:rsidP="00B15F15">
      <w:pPr>
        <w:pStyle w:val="Akapitzlist"/>
        <w:tabs>
          <w:tab w:val="left" w:pos="567"/>
        </w:tabs>
        <w:spacing w:after="0"/>
        <w:ind w:left="0"/>
        <w:jc w:val="both"/>
        <w:rPr>
          <w:rFonts w:asciiTheme="minorHAnsi" w:hAnsiTheme="minorHAnsi"/>
        </w:rPr>
      </w:pPr>
      <w:r w:rsidRPr="000652FC">
        <w:rPr>
          <w:rFonts w:asciiTheme="minorHAnsi" w:hAnsiTheme="minorHAnsi"/>
        </w:rPr>
        <w:t>Przyjęty plan pracy na 202</w:t>
      </w:r>
      <w:r w:rsidR="000652FC" w:rsidRPr="000652FC">
        <w:rPr>
          <w:rFonts w:asciiTheme="minorHAnsi" w:hAnsiTheme="minorHAnsi"/>
        </w:rPr>
        <w:t>4</w:t>
      </w:r>
      <w:r w:rsidR="00A83622" w:rsidRPr="000652FC">
        <w:rPr>
          <w:rFonts w:asciiTheme="minorHAnsi" w:hAnsiTheme="minorHAnsi"/>
        </w:rPr>
        <w:t xml:space="preserve"> r. Komisja zrealizowa</w:t>
      </w:r>
      <w:r w:rsidRPr="000652FC">
        <w:rPr>
          <w:rFonts w:asciiTheme="minorHAnsi" w:hAnsiTheme="minorHAnsi"/>
        </w:rPr>
        <w:t>ła.</w:t>
      </w:r>
    </w:p>
    <w:sectPr w:rsidR="00BA7C38" w:rsidRPr="000652FC" w:rsidSect="00B15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1BD53" w14:textId="77777777" w:rsidR="006C1CBC" w:rsidRDefault="006C1CBC" w:rsidP="00D12FBB">
      <w:pPr>
        <w:spacing w:after="0" w:line="240" w:lineRule="auto"/>
      </w:pPr>
      <w:r>
        <w:separator/>
      </w:r>
    </w:p>
  </w:endnote>
  <w:endnote w:type="continuationSeparator" w:id="0">
    <w:p w14:paraId="67584335" w14:textId="77777777" w:rsidR="006C1CBC" w:rsidRDefault="006C1CBC" w:rsidP="00D12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62B89" w14:textId="77777777" w:rsidR="00592C47" w:rsidRDefault="00592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784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EAC1458" w14:textId="77777777" w:rsidR="003D748B" w:rsidRDefault="003D748B">
            <w:pPr>
              <w:pStyle w:val="Stopka"/>
              <w:jc w:val="right"/>
            </w:pPr>
            <w:r>
              <w:t xml:space="preserve">Strona </w:t>
            </w:r>
            <w:r w:rsidR="00D40F4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D40F47">
              <w:rPr>
                <w:b/>
              </w:rPr>
              <w:fldChar w:fldCharType="separate"/>
            </w:r>
            <w:r w:rsidR="000E287F">
              <w:rPr>
                <w:b/>
                <w:noProof/>
              </w:rPr>
              <w:t>5</w:t>
            </w:r>
            <w:r w:rsidR="00D40F47">
              <w:rPr>
                <w:b/>
              </w:rPr>
              <w:fldChar w:fldCharType="end"/>
            </w:r>
            <w:r>
              <w:t xml:space="preserve"> z </w:t>
            </w:r>
            <w:r w:rsidR="00D40F4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D40F47">
              <w:rPr>
                <w:b/>
              </w:rPr>
              <w:fldChar w:fldCharType="separate"/>
            </w:r>
            <w:r w:rsidR="000E287F">
              <w:rPr>
                <w:b/>
                <w:noProof/>
              </w:rPr>
              <w:t>5</w:t>
            </w:r>
            <w:r w:rsidR="00D40F47">
              <w:rPr>
                <w:b/>
              </w:rPr>
              <w:fldChar w:fldCharType="end"/>
            </w:r>
          </w:p>
        </w:sdtContent>
      </w:sdt>
    </w:sdtContent>
  </w:sdt>
  <w:p w14:paraId="4A952A24" w14:textId="77777777" w:rsidR="00592C47" w:rsidRDefault="00592C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6AA0D" w14:textId="77777777" w:rsidR="00592C47" w:rsidRDefault="00592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009EA" w14:textId="77777777" w:rsidR="006C1CBC" w:rsidRDefault="006C1CBC" w:rsidP="00D12FBB">
      <w:pPr>
        <w:spacing w:after="0" w:line="240" w:lineRule="auto"/>
      </w:pPr>
      <w:r>
        <w:separator/>
      </w:r>
    </w:p>
  </w:footnote>
  <w:footnote w:type="continuationSeparator" w:id="0">
    <w:p w14:paraId="4329A16E" w14:textId="77777777" w:rsidR="006C1CBC" w:rsidRDefault="006C1CBC" w:rsidP="00D12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2E97" w14:textId="77777777" w:rsidR="00592C47" w:rsidRDefault="00592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A39E" w14:textId="77777777" w:rsidR="00592C47" w:rsidRDefault="00592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49372" w14:textId="77777777" w:rsidR="00592C47" w:rsidRDefault="00592C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B90"/>
    <w:multiLevelType w:val="hybridMultilevel"/>
    <w:tmpl w:val="7CBA7440"/>
    <w:lvl w:ilvl="0" w:tplc="BA1A0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511"/>
    <w:multiLevelType w:val="hybridMultilevel"/>
    <w:tmpl w:val="02E6B430"/>
    <w:lvl w:ilvl="0" w:tplc="BA1A0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2331E"/>
    <w:multiLevelType w:val="hybridMultilevel"/>
    <w:tmpl w:val="A73E782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3249D"/>
    <w:multiLevelType w:val="hybridMultilevel"/>
    <w:tmpl w:val="8438E7F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9D57CE"/>
    <w:multiLevelType w:val="hybridMultilevel"/>
    <w:tmpl w:val="832CA1B0"/>
    <w:lvl w:ilvl="0" w:tplc="BA1A0B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055"/>
    <w:multiLevelType w:val="hybridMultilevel"/>
    <w:tmpl w:val="937C75DE"/>
    <w:lvl w:ilvl="0" w:tplc="80B06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2C3A"/>
    <w:multiLevelType w:val="hybridMultilevel"/>
    <w:tmpl w:val="BB3A4F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444E"/>
    <w:multiLevelType w:val="hybridMultilevel"/>
    <w:tmpl w:val="3D205054"/>
    <w:lvl w:ilvl="0" w:tplc="BA1A0B94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9C650F"/>
    <w:multiLevelType w:val="hybridMultilevel"/>
    <w:tmpl w:val="376A29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6D237F"/>
    <w:multiLevelType w:val="hybridMultilevel"/>
    <w:tmpl w:val="D27EE24E"/>
    <w:lvl w:ilvl="0" w:tplc="C3B6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457AF"/>
    <w:multiLevelType w:val="hybridMultilevel"/>
    <w:tmpl w:val="4C0E029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4340F"/>
    <w:multiLevelType w:val="hybridMultilevel"/>
    <w:tmpl w:val="E4BA5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F03C08"/>
    <w:multiLevelType w:val="hybridMultilevel"/>
    <w:tmpl w:val="A22C226A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73E7C"/>
    <w:multiLevelType w:val="hybridMultilevel"/>
    <w:tmpl w:val="68AE6758"/>
    <w:lvl w:ilvl="0" w:tplc="BA1A0B9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4A7332"/>
    <w:multiLevelType w:val="hybridMultilevel"/>
    <w:tmpl w:val="40989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D04C7"/>
    <w:multiLevelType w:val="hybridMultilevel"/>
    <w:tmpl w:val="BF8ABF1A"/>
    <w:lvl w:ilvl="0" w:tplc="2722C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52D0A"/>
    <w:multiLevelType w:val="hybridMultilevel"/>
    <w:tmpl w:val="31D2CDE6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A7C28"/>
    <w:multiLevelType w:val="hybridMultilevel"/>
    <w:tmpl w:val="DF7C5892"/>
    <w:lvl w:ilvl="0" w:tplc="A16AF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60ECB"/>
    <w:multiLevelType w:val="hybridMultilevel"/>
    <w:tmpl w:val="DDD270C0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E138C5"/>
    <w:multiLevelType w:val="hybridMultilevel"/>
    <w:tmpl w:val="B3DC9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1121FF"/>
    <w:multiLevelType w:val="hybridMultilevel"/>
    <w:tmpl w:val="DE5E6E7C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EE3EB6"/>
    <w:multiLevelType w:val="hybridMultilevel"/>
    <w:tmpl w:val="35345404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8F71EB"/>
    <w:multiLevelType w:val="hybridMultilevel"/>
    <w:tmpl w:val="28CEC9A4"/>
    <w:lvl w:ilvl="0" w:tplc="3C0AAA8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F35F13"/>
    <w:multiLevelType w:val="hybridMultilevel"/>
    <w:tmpl w:val="B8924E78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A6A8F"/>
    <w:multiLevelType w:val="hybridMultilevel"/>
    <w:tmpl w:val="E7345EBE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9F7D4D"/>
    <w:multiLevelType w:val="hybridMultilevel"/>
    <w:tmpl w:val="AE4E88AA"/>
    <w:lvl w:ilvl="0" w:tplc="28B4C8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914913">
    <w:abstractNumId w:val="24"/>
  </w:num>
  <w:num w:numId="2" w16cid:durableId="1465587385">
    <w:abstractNumId w:val="21"/>
  </w:num>
  <w:num w:numId="3" w16cid:durableId="1947148794">
    <w:abstractNumId w:val="16"/>
  </w:num>
  <w:num w:numId="4" w16cid:durableId="968435193">
    <w:abstractNumId w:val="3"/>
  </w:num>
  <w:num w:numId="5" w16cid:durableId="1083189109">
    <w:abstractNumId w:val="10"/>
  </w:num>
  <w:num w:numId="6" w16cid:durableId="432938666">
    <w:abstractNumId w:val="20"/>
  </w:num>
  <w:num w:numId="7" w16cid:durableId="524489962">
    <w:abstractNumId w:val="18"/>
  </w:num>
  <w:num w:numId="8" w16cid:durableId="370766836">
    <w:abstractNumId w:val="23"/>
  </w:num>
  <w:num w:numId="9" w16cid:durableId="1999382802">
    <w:abstractNumId w:val="25"/>
  </w:num>
  <w:num w:numId="10" w16cid:durableId="1013991926">
    <w:abstractNumId w:val="2"/>
  </w:num>
  <w:num w:numId="11" w16cid:durableId="1238708790">
    <w:abstractNumId w:val="12"/>
  </w:num>
  <w:num w:numId="12" w16cid:durableId="1164051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4206251">
    <w:abstractNumId w:val="17"/>
  </w:num>
  <w:num w:numId="14" w16cid:durableId="323163100">
    <w:abstractNumId w:val="14"/>
  </w:num>
  <w:num w:numId="15" w16cid:durableId="1672563463">
    <w:abstractNumId w:val="22"/>
  </w:num>
  <w:num w:numId="16" w16cid:durableId="6835535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3919218">
    <w:abstractNumId w:val="6"/>
  </w:num>
  <w:num w:numId="18" w16cid:durableId="51928735">
    <w:abstractNumId w:val="11"/>
  </w:num>
  <w:num w:numId="19" w16cid:durableId="966349701">
    <w:abstractNumId w:val="0"/>
  </w:num>
  <w:num w:numId="20" w16cid:durableId="1981956096">
    <w:abstractNumId w:val="1"/>
  </w:num>
  <w:num w:numId="21" w16cid:durableId="2138915307">
    <w:abstractNumId w:val="4"/>
  </w:num>
  <w:num w:numId="22" w16cid:durableId="98987983">
    <w:abstractNumId w:val="8"/>
  </w:num>
  <w:num w:numId="23" w16cid:durableId="1911379695">
    <w:abstractNumId w:val="9"/>
  </w:num>
  <w:num w:numId="24" w16cid:durableId="1886405680">
    <w:abstractNumId w:val="7"/>
  </w:num>
  <w:num w:numId="25" w16cid:durableId="761266924">
    <w:abstractNumId w:val="13"/>
  </w:num>
  <w:num w:numId="26" w16cid:durableId="87048911">
    <w:abstractNumId w:val="5"/>
  </w:num>
  <w:num w:numId="27" w16cid:durableId="19400234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22"/>
    <w:rsid w:val="000652FC"/>
    <w:rsid w:val="000B34FB"/>
    <w:rsid w:val="000D5375"/>
    <w:rsid w:val="000E287F"/>
    <w:rsid w:val="00143D23"/>
    <w:rsid w:val="00145BFB"/>
    <w:rsid w:val="001D65CF"/>
    <w:rsid w:val="00233153"/>
    <w:rsid w:val="002426B8"/>
    <w:rsid w:val="0025353E"/>
    <w:rsid w:val="0026147C"/>
    <w:rsid w:val="00295183"/>
    <w:rsid w:val="0031403F"/>
    <w:rsid w:val="00333354"/>
    <w:rsid w:val="003530C1"/>
    <w:rsid w:val="003A48F7"/>
    <w:rsid w:val="003B7E59"/>
    <w:rsid w:val="003D748B"/>
    <w:rsid w:val="00421185"/>
    <w:rsid w:val="00426E3E"/>
    <w:rsid w:val="0049418F"/>
    <w:rsid w:val="004F5795"/>
    <w:rsid w:val="00567D0C"/>
    <w:rsid w:val="00585DF0"/>
    <w:rsid w:val="00592C47"/>
    <w:rsid w:val="005B2563"/>
    <w:rsid w:val="005B63C1"/>
    <w:rsid w:val="00613057"/>
    <w:rsid w:val="00646590"/>
    <w:rsid w:val="006617AE"/>
    <w:rsid w:val="0067268C"/>
    <w:rsid w:val="00684026"/>
    <w:rsid w:val="006947FF"/>
    <w:rsid w:val="006B2EAC"/>
    <w:rsid w:val="006C1CBC"/>
    <w:rsid w:val="006F200A"/>
    <w:rsid w:val="00705A85"/>
    <w:rsid w:val="007346AC"/>
    <w:rsid w:val="00742A88"/>
    <w:rsid w:val="007B2539"/>
    <w:rsid w:val="007C7D54"/>
    <w:rsid w:val="007E0A9E"/>
    <w:rsid w:val="008470E1"/>
    <w:rsid w:val="00876163"/>
    <w:rsid w:val="00891BD3"/>
    <w:rsid w:val="008A28E8"/>
    <w:rsid w:val="008B331F"/>
    <w:rsid w:val="009501E0"/>
    <w:rsid w:val="0095525F"/>
    <w:rsid w:val="009B20B2"/>
    <w:rsid w:val="009F3127"/>
    <w:rsid w:val="00A65650"/>
    <w:rsid w:val="00A83622"/>
    <w:rsid w:val="00AB2773"/>
    <w:rsid w:val="00B15F15"/>
    <w:rsid w:val="00B16633"/>
    <w:rsid w:val="00B25986"/>
    <w:rsid w:val="00BA7C38"/>
    <w:rsid w:val="00C03EDF"/>
    <w:rsid w:val="00C305B0"/>
    <w:rsid w:val="00C755F9"/>
    <w:rsid w:val="00C77279"/>
    <w:rsid w:val="00C938C4"/>
    <w:rsid w:val="00CB25CB"/>
    <w:rsid w:val="00D12FBB"/>
    <w:rsid w:val="00D14DD6"/>
    <w:rsid w:val="00D20CCD"/>
    <w:rsid w:val="00D40F47"/>
    <w:rsid w:val="00E20383"/>
    <w:rsid w:val="00E50D5D"/>
    <w:rsid w:val="00E61019"/>
    <w:rsid w:val="00EE4CAF"/>
    <w:rsid w:val="00F15958"/>
    <w:rsid w:val="00F22B3D"/>
    <w:rsid w:val="00F31BD2"/>
    <w:rsid w:val="00F32561"/>
    <w:rsid w:val="00F650F3"/>
    <w:rsid w:val="00F7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13D8"/>
  <w15:docId w15:val="{F3E5DADF-104F-48CF-A2B9-689FE896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6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62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A8362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836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3622"/>
  </w:style>
  <w:style w:type="character" w:styleId="Odwoanieprzypisukocowego">
    <w:name w:val="endnote reference"/>
    <w:basedOn w:val="Domylnaczcionkaakapitu"/>
    <w:uiPriority w:val="99"/>
    <w:semiHidden/>
    <w:unhideWhenUsed/>
    <w:rsid w:val="003530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F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F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FB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01E0"/>
    <w:pPr>
      <w:spacing w:before="100" w:beforeAutospacing="1" w:after="100" w:afterAutospacing="1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A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A88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9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C47"/>
  </w:style>
  <w:style w:type="paragraph" w:styleId="Stopka">
    <w:name w:val="footer"/>
    <w:basedOn w:val="Normalny"/>
    <w:link w:val="StopkaZnak"/>
    <w:uiPriority w:val="99"/>
    <w:unhideWhenUsed/>
    <w:rsid w:val="00592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C47"/>
  </w:style>
  <w:style w:type="paragraph" w:customStyle="1" w:styleId="Default">
    <w:name w:val="Default"/>
    <w:rsid w:val="006947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Magdalena Pęcak</cp:lastModifiedBy>
  <cp:revision>4</cp:revision>
  <cp:lastPrinted>2020-01-13T09:47:00Z</cp:lastPrinted>
  <dcterms:created xsi:type="dcterms:W3CDTF">2025-01-09T13:04:00Z</dcterms:created>
  <dcterms:modified xsi:type="dcterms:W3CDTF">2025-01-10T07:11:00Z</dcterms:modified>
</cp:coreProperties>
</file>