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96D40" w14:textId="27C45A4C" w:rsidR="00B920C0" w:rsidRPr="00AD64C2" w:rsidRDefault="00000000" w:rsidP="00297E7D">
      <w:pPr>
        <w:spacing w:after="0"/>
        <w:rPr>
          <w:rFonts w:cstheme="minorHAnsi"/>
        </w:rPr>
      </w:pPr>
      <w:r w:rsidRPr="00AD64C2">
        <w:rPr>
          <w:rFonts w:cstheme="minorHAnsi"/>
          <w:b/>
          <w:sz w:val="24"/>
        </w:rPr>
        <w:t>Rada Gminy Jabłonna</w:t>
      </w:r>
    </w:p>
    <w:p w14:paraId="4B410AD7" w14:textId="77777777" w:rsidR="00B920C0" w:rsidRDefault="00000000" w:rsidP="00297E7D">
      <w:pPr>
        <w:spacing w:after="0"/>
        <w:rPr>
          <w:rFonts w:cstheme="minorHAnsi"/>
          <w:sz w:val="24"/>
        </w:rPr>
      </w:pPr>
      <w:r w:rsidRPr="00AD64C2">
        <w:rPr>
          <w:rFonts w:cstheme="minorHAnsi"/>
          <w:sz w:val="24"/>
        </w:rPr>
        <w:t>Komisja Budownictwa i Infrastruktury, Komisja Budżetu, Finansów i Rozwoju Lokalnego, Komisja Oświaty, Kultury, Sportu i Spraw Społecznych, Komisja Rolnictwa i Ochrony Środowiska</w:t>
      </w:r>
    </w:p>
    <w:p w14:paraId="2E7F6BEC" w14:textId="77777777" w:rsidR="00297E7D" w:rsidRPr="00AD64C2" w:rsidRDefault="00297E7D" w:rsidP="00297E7D">
      <w:pPr>
        <w:spacing w:after="0"/>
        <w:rPr>
          <w:rFonts w:cstheme="minorHAnsi"/>
        </w:rPr>
      </w:pPr>
    </w:p>
    <w:p w14:paraId="1949A4BD" w14:textId="77777777" w:rsidR="00B920C0" w:rsidRPr="00AD64C2" w:rsidRDefault="00000000" w:rsidP="00297E7D">
      <w:pPr>
        <w:spacing w:after="0"/>
        <w:jc w:val="center"/>
        <w:rPr>
          <w:rFonts w:cstheme="minorHAnsi"/>
        </w:rPr>
      </w:pPr>
      <w:r w:rsidRPr="00AD64C2">
        <w:rPr>
          <w:rFonts w:cstheme="minorHAnsi"/>
          <w:b/>
          <w:sz w:val="36"/>
        </w:rPr>
        <w:t>Protokół</w:t>
      </w:r>
    </w:p>
    <w:p w14:paraId="394196D7" w14:textId="49ECECA5" w:rsidR="00B920C0" w:rsidRPr="00AD64C2" w:rsidRDefault="00000000" w:rsidP="00297E7D">
      <w:pPr>
        <w:spacing w:after="0"/>
        <w:rPr>
          <w:rFonts w:cstheme="minorHAnsi"/>
        </w:rPr>
      </w:pPr>
      <w:r w:rsidRPr="00AD64C2">
        <w:rPr>
          <w:rFonts w:cstheme="minorHAnsi"/>
          <w:sz w:val="24"/>
        </w:rPr>
        <w:t>Posiedzenie w dniu 21 maja 2024</w:t>
      </w:r>
      <w:r w:rsidR="00AD64C2">
        <w:rPr>
          <w:rFonts w:cstheme="minorHAnsi"/>
          <w:sz w:val="24"/>
        </w:rPr>
        <w:t xml:space="preserve"> r.</w:t>
      </w:r>
    </w:p>
    <w:p w14:paraId="24448814" w14:textId="5BF48F94" w:rsidR="00B920C0" w:rsidRPr="00AD64C2" w:rsidRDefault="00000000" w:rsidP="00297E7D">
      <w:pPr>
        <w:spacing w:after="0"/>
        <w:rPr>
          <w:rFonts w:cstheme="minorHAnsi"/>
        </w:rPr>
      </w:pPr>
      <w:r w:rsidRPr="00AD64C2">
        <w:rPr>
          <w:rFonts w:cstheme="minorHAnsi"/>
          <w:sz w:val="24"/>
        </w:rPr>
        <w:t>Miejsce posiedzenia: sala narad</w:t>
      </w:r>
      <w:r w:rsidR="00AD64C2">
        <w:rPr>
          <w:rFonts w:cstheme="minorHAnsi"/>
          <w:sz w:val="24"/>
        </w:rPr>
        <w:t xml:space="preserve"> </w:t>
      </w:r>
    </w:p>
    <w:p w14:paraId="7425362A" w14:textId="36F78196" w:rsidR="00B920C0" w:rsidRPr="00AD64C2" w:rsidRDefault="00000000" w:rsidP="00297E7D">
      <w:pPr>
        <w:spacing w:after="0"/>
        <w:rPr>
          <w:rFonts w:cstheme="minorHAnsi"/>
        </w:rPr>
      </w:pPr>
      <w:r w:rsidRPr="00AD64C2">
        <w:rPr>
          <w:rFonts w:cstheme="minorHAnsi"/>
          <w:sz w:val="24"/>
        </w:rPr>
        <w:t>Obrady rozpoczęto 21 maja 2024</w:t>
      </w:r>
      <w:r w:rsidR="00AD64C2">
        <w:rPr>
          <w:rFonts w:cstheme="minorHAnsi"/>
          <w:sz w:val="24"/>
        </w:rPr>
        <w:t xml:space="preserve"> r.</w:t>
      </w:r>
      <w:r w:rsidRPr="00AD64C2">
        <w:rPr>
          <w:rFonts w:cstheme="minorHAnsi"/>
          <w:sz w:val="24"/>
        </w:rPr>
        <w:t xml:space="preserve"> o godz. 15:30, a zakończono o godz. 19:37 tego samego dnia</w:t>
      </w:r>
    </w:p>
    <w:p w14:paraId="529BCD5C" w14:textId="77777777" w:rsidR="00B920C0" w:rsidRDefault="00000000" w:rsidP="00297E7D">
      <w:pPr>
        <w:spacing w:after="0"/>
        <w:rPr>
          <w:rFonts w:cstheme="minorHAnsi"/>
          <w:sz w:val="24"/>
          <w:szCs w:val="24"/>
        </w:rPr>
      </w:pPr>
      <w:r w:rsidRPr="00AD64C2">
        <w:rPr>
          <w:rFonts w:cstheme="minorHAnsi"/>
          <w:sz w:val="24"/>
        </w:rPr>
        <w:t xml:space="preserve">W </w:t>
      </w:r>
      <w:r w:rsidRPr="00AD64C2">
        <w:rPr>
          <w:rFonts w:cstheme="minorHAnsi"/>
          <w:sz w:val="24"/>
          <w:szCs w:val="24"/>
        </w:rPr>
        <w:t>posiedzeniu wzięło udział 12 członków</w:t>
      </w:r>
    </w:p>
    <w:p w14:paraId="449AA5BB" w14:textId="77777777" w:rsidR="00297E7D" w:rsidRPr="00AD64C2" w:rsidRDefault="00297E7D" w:rsidP="00297E7D">
      <w:pPr>
        <w:spacing w:after="0"/>
        <w:rPr>
          <w:rFonts w:cstheme="minorHAnsi"/>
          <w:sz w:val="24"/>
          <w:szCs w:val="24"/>
        </w:rPr>
      </w:pPr>
    </w:p>
    <w:p w14:paraId="3E223609" w14:textId="77777777" w:rsidR="00B920C0" w:rsidRPr="00AD64C2" w:rsidRDefault="00000000" w:rsidP="00297E7D">
      <w:pPr>
        <w:spacing w:after="0"/>
        <w:rPr>
          <w:rFonts w:cstheme="minorHAnsi"/>
          <w:sz w:val="24"/>
          <w:szCs w:val="24"/>
        </w:rPr>
      </w:pPr>
      <w:r w:rsidRPr="00AD64C2">
        <w:rPr>
          <w:rFonts w:cstheme="minorHAnsi"/>
          <w:sz w:val="24"/>
          <w:szCs w:val="24"/>
        </w:rPr>
        <w:t>Obecni:</w:t>
      </w:r>
    </w:p>
    <w:p w14:paraId="417FDB86" w14:textId="77777777" w:rsidR="00B920C0" w:rsidRPr="00AD64C2" w:rsidRDefault="00000000" w:rsidP="00297E7D">
      <w:pPr>
        <w:numPr>
          <w:ilvl w:val="0"/>
          <w:numId w:val="1"/>
        </w:numPr>
        <w:spacing w:after="0"/>
        <w:rPr>
          <w:rFonts w:cstheme="minorHAnsi"/>
          <w:sz w:val="24"/>
          <w:szCs w:val="24"/>
        </w:rPr>
      </w:pPr>
      <w:r w:rsidRPr="00AD64C2">
        <w:rPr>
          <w:rFonts w:cstheme="minorHAnsi"/>
          <w:sz w:val="24"/>
          <w:szCs w:val="24"/>
        </w:rPr>
        <w:t>Wiesława Bogusz</w:t>
      </w:r>
    </w:p>
    <w:p w14:paraId="61157EDE" w14:textId="77777777" w:rsidR="00B920C0" w:rsidRPr="00AD64C2" w:rsidRDefault="00000000" w:rsidP="00297E7D">
      <w:pPr>
        <w:numPr>
          <w:ilvl w:val="0"/>
          <w:numId w:val="1"/>
        </w:numPr>
        <w:spacing w:after="0"/>
        <w:rPr>
          <w:rFonts w:cstheme="minorHAnsi"/>
          <w:sz w:val="24"/>
          <w:szCs w:val="24"/>
        </w:rPr>
      </w:pPr>
      <w:r w:rsidRPr="00AD64C2">
        <w:rPr>
          <w:rFonts w:cstheme="minorHAnsi"/>
          <w:sz w:val="24"/>
          <w:szCs w:val="24"/>
        </w:rPr>
        <w:t>Łukasz Burak</w:t>
      </w:r>
    </w:p>
    <w:p w14:paraId="10B0E6AA" w14:textId="77777777" w:rsidR="00B920C0" w:rsidRPr="00AD64C2" w:rsidRDefault="00000000" w:rsidP="00297E7D">
      <w:pPr>
        <w:numPr>
          <w:ilvl w:val="0"/>
          <w:numId w:val="1"/>
        </w:numPr>
        <w:spacing w:after="0"/>
        <w:rPr>
          <w:rFonts w:cstheme="minorHAnsi"/>
          <w:sz w:val="24"/>
          <w:szCs w:val="24"/>
        </w:rPr>
      </w:pPr>
      <w:r w:rsidRPr="00AD64C2">
        <w:rPr>
          <w:rFonts w:cstheme="minorHAnsi"/>
          <w:sz w:val="24"/>
          <w:szCs w:val="24"/>
        </w:rPr>
        <w:t>Liliana Dalmata</w:t>
      </w:r>
    </w:p>
    <w:p w14:paraId="6D8DBD54" w14:textId="77777777" w:rsidR="00B920C0" w:rsidRPr="00AD64C2" w:rsidRDefault="00000000" w:rsidP="00297E7D">
      <w:pPr>
        <w:numPr>
          <w:ilvl w:val="0"/>
          <w:numId w:val="1"/>
        </w:numPr>
        <w:spacing w:after="0"/>
        <w:rPr>
          <w:rFonts w:cstheme="minorHAnsi"/>
          <w:sz w:val="24"/>
          <w:szCs w:val="24"/>
        </w:rPr>
      </w:pPr>
      <w:r w:rsidRPr="00AD64C2">
        <w:rPr>
          <w:rFonts w:cstheme="minorHAnsi"/>
          <w:sz w:val="24"/>
          <w:szCs w:val="24"/>
        </w:rPr>
        <w:t>Adam Klimek</w:t>
      </w:r>
    </w:p>
    <w:p w14:paraId="71A53AD8" w14:textId="77777777" w:rsidR="00B920C0" w:rsidRPr="00AD64C2" w:rsidRDefault="00000000" w:rsidP="00297E7D">
      <w:pPr>
        <w:numPr>
          <w:ilvl w:val="0"/>
          <w:numId w:val="1"/>
        </w:numPr>
        <w:spacing w:after="0"/>
        <w:rPr>
          <w:rFonts w:cstheme="minorHAnsi"/>
          <w:sz w:val="24"/>
          <w:szCs w:val="24"/>
        </w:rPr>
      </w:pPr>
      <w:r w:rsidRPr="00AD64C2">
        <w:rPr>
          <w:rFonts w:cstheme="minorHAnsi"/>
          <w:sz w:val="24"/>
          <w:szCs w:val="24"/>
        </w:rPr>
        <w:t>Ryszard Lis</w:t>
      </w:r>
    </w:p>
    <w:p w14:paraId="6ACF7012" w14:textId="77777777" w:rsidR="00B920C0" w:rsidRPr="00AD64C2" w:rsidRDefault="00000000" w:rsidP="00297E7D">
      <w:pPr>
        <w:numPr>
          <w:ilvl w:val="0"/>
          <w:numId w:val="1"/>
        </w:numPr>
        <w:spacing w:after="0"/>
        <w:rPr>
          <w:rFonts w:cstheme="minorHAnsi"/>
          <w:sz w:val="24"/>
          <w:szCs w:val="24"/>
        </w:rPr>
      </w:pPr>
      <w:r w:rsidRPr="00AD64C2">
        <w:rPr>
          <w:rFonts w:cstheme="minorHAnsi"/>
          <w:sz w:val="24"/>
          <w:szCs w:val="24"/>
        </w:rPr>
        <w:t>Agnieszka Maj</w:t>
      </w:r>
    </w:p>
    <w:p w14:paraId="330B4944" w14:textId="77777777" w:rsidR="00B920C0" w:rsidRPr="00AD64C2" w:rsidRDefault="00000000" w:rsidP="00297E7D">
      <w:pPr>
        <w:numPr>
          <w:ilvl w:val="0"/>
          <w:numId w:val="1"/>
        </w:numPr>
        <w:spacing w:after="0"/>
        <w:rPr>
          <w:rFonts w:cstheme="minorHAnsi"/>
          <w:sz w:val="24"/>
          <w:szCs w:val="24"/>
        </w:rPr>
      </w:pPr>
      <w:r w:rsidRPr="00AD64C2">
        <w:rPr>
          <w:rFonts w:cstheme="minorHAnsi"/>
          <w:sz w:val="24"/>
          <w:szCs w:val="24"/>
        </w:rPr>
        <w:t>Agnieszka Malec</w:t>
      </w:r>
    </w:p>
    <w:p w14:paraId="530690BD" w14:textId="77777777" w:rsidR="00B920C0" w:rsidRPr="00AD64C2" w:rsidRDefault="00000000" w:rsidP="00297E7D">
      <w:pPr>
        <w:numPr>
          <w:ilvl w:val="0"/>
          <w:numId w:val="1"/>
        </w:numPr>
        <w:spacing w:after="0"/>
        <w:rPr>
          <w:rFonts w:cstheme="minorHAnsi"/>
          <w:sz w:val="24"/>
          <w:szCs w:val="24"/>
        </w:rPr>
      </w:pPr>
      <w:r w:rsidRPr="00AD64C2">
        <w:rPr>
          <w:rFonts w:cstheme="minorHAnsi"/>
          <w:strike/>
          <w:sz w:val="24"/>
          <w:szCs w:val="24"/>
        </w:rPr>
        <w:t>Mariusz Mielnik</w:t>
      </w:r>
    </w:p>
    <w:p w14:paraId="3DEB9719" w14:textId="77777777" w:rsidR="00B920C0" w:rsidRPr="00AD64C2" w:rsidRDefault="00000000" w:rsidP="00297E7D">
      <w:pPr>
        <w:numPr>
          <w:ilvl w:val="0"/>
          <w:numId w:val="1"/>
        </w:numPr>
        <w:spacing w:after="0"/>
        <w:rPr>
          <w:rFonts w:cstheme="minorHAnsi"/>
          <w:sz w:val="24"/>
          <w:szCs w:val="24"/>
        </w:rPr>
      </w:pPr>
      <w:r w:rsidRPr="00AD64C2">
        <w:rPr>
          <w:rFonts w:cstheme="minorHAnsi"/>
          <w:sz w:val="24"/>
          <w:szCs w:val="24"/>
        </w:rPr>
        <w:t>Grzegorz Nowak</w:t>
      </w:r>
    </w:p>
    <w:p w14:paraId="12107E44" w14:textId="77777777" w:rsidR="00B920C0" w:rsidRPr="00AD64C2" w:rsidRDefault="00000000" w:rsidP="00297E7D">
      <w:pPr>
        <w:numPr>
          <w:ilvl w:val="0"/>
          <w:numId w:val="1"/>
        </w:numPr>
        <w:spacing w:after="0"/>
        <w:rPr>
          <w:rFonts w:cstheme="minorHAnsi"/>
          <w:sz w:val="24"/>
          <w:szCs w:val="24"/>
        </w:rPr>
      </w:pPr>
      <w:r w:rsidRPr="00AD64C2">
        <w:rPr>
          <w:rFonts w:cstheme="minorHAnsi"/>
          <w:strike/>
          <w:sz w:val="24"/>
          <w:szCs w:val="24"/>
        </w:rPr>
        <w:t>Monika Nowak</w:t>
      </w:r>
    </w:p>
    <w:p w14:paraId="1DC8A490" w14:textId="77777777" w:rsidR="00B920C0" w:rsidRPr="00AD64C2" w:rsidRDefault="00000000" w:rsidP="00297E7D">
      <w:pPr>
        <w:numPr>
          <w:ilvl w:val="0"/>
          <w:numId w:val="1"/>
        </w:numPr>
        <w:spacing w:after="0"/>
        <w:rPr>
          <w:rFonts w:cstheme="minorHAnsi"/>
          <w:sz w:val="24"/>
          <w:szCs w:val="24"/>
        </w:rPr>
      </w:pPr>
      <w:r w:rsidRPr="00AD64C2">
        <w:rPr>
          <w:rFonts w:cstheme="minorHAnsi"/>
          <w:sz w:val="24"/>
          <w:szCs w:val="24"/>
        </w:rPr>
        <w:t>Jerzy Pawelec</w:t>
      </w:r>
    </w:p>
    <w:p w14:paraId="355DE215" w14:textId="77777777" w:rsidR="00B920C0" w:rsidRPr="00AD64C2" w:rsidRDefault="00000000" w:rsidP="00297E7D">
      <w:pPr>
        <w:numPr>
          <w:ilvl w:val="0"/>
          <w:numId w:val="1"/>
        </w:numPr>
        <w:spacing w:after="0"/>
        <w:rPr>
          <w:rFonts w:cstheme="minorHAnsi"/>
          <w:sz w:val="24"/>
          <w:szCs w:val="24"/>
        </w:rPr>
      </w:pPr>
      <w:r w:rsidRPr="00AD64C2">
        <w:rPr>
          <w:rFonts w:cstheme="minorHAnsi"/>
          <w:sz w:val="24"/>
          <w:szCs w:val="24"/>
        </w:rPr>
        <w:t>Marcin Pielecha</w:t>
      </w:r>
    </w:p>
    <w:p w14:paraId="6DB71B30" w14:textId="77777777" w:rsidR="00B920C0" w:rsidRPr="00AD64C2" w:rsidRDefault="00000000" w:rsidP="00297E7D">
      <w:pPr>
        <w:numPr>
          <w:ilvl w:val="0"/>
          <w:numId w:val="1"/>
        </w:numPr>
        <w:spacing w:after="0"/>
        <w:rPr>
          <w:rFonts w:cstheme="minorHAnsi"/>
          <w:sz w:val="24"/>
          <w:szCs w:val="24"/>
        </w:rPr>
      </w:pPr>
      <w:r w:rsidRPr="00AD64C2">
        <w:rPr>
          <w:rFonts w:cstheme="minorHAnsi"/>
          <w:sz w:val="24"/>
          <w:szCs w:val="24"/>
        </w:rPr>
        <w:t>Henryk Wilkołek</w:t>
      </w:r>
    </w:p>
    <w:p w14:paraId="249AFF4B" w14:textId="77777777" w:rsidR="00B920C0" w:rsidRPr="00AD64C2" w:rsidRDefault="00000000" w:rsidP="00297E7D">
      <w:pPr>
        <w:numPr>
          <w:ilvl w:val="0"/>
          <w:numId w:val="1"/>
        </w:numPr>
        <w:spacing w:after="0"/>
        <w:rPr>
          <w:rFonts w:cstheme="minorHAnsi"/>
          <w:sz w:val="24"/>
          <w:szCs w:val="24"/>
        </w:rPr>
      </w:pPr>
      <w:r w:rsidRPr="00AD64C2">
        <w:rPr>
          <w:rFonts w:cstheme="minorHAnsi"/>
          <w:sz w:val="24"/>
          <w:szCs w:val="24"/>
        </w:rPr>
        <w:t>Michał Zdunek</w:t>
      </w:r>
    </w:p>
    <w:p w14:paraId="1B01D603" w14:textId="77777777" w:rsidR="00AD64C2" w:rsidRDefault="00AD64C2" w:rsidP="00297E7D">
      <w:pPr>
        <w:spacing w:after="0"/>
        <w:rPr>
          <w:rFonts w:cstheme="minorHAnsi"/>
        </w:rPr>
      </w:pPr>
    </w:p>
    <w:p w14:paraId="1F9436F7" w14:textId="6B21A70E" w:rsidR="00AD64C2" w:rsidRPr="00AD64C2" w:rsidRDefault="00AD64C2" w:rsidP="00297E7D">
      <w:pPr>
        <w:spacing w:after="0"/>
        <w:rPr>
          <w:rFonts w:cstheme="minorHAnsi"/>
          <w:b/>
          <w:bCs/>
          <w:sz w:val="24"/>
          <w:szCs w:val="24"/>
        </w:rPr>
      </w:pPr>
      <w:r w:rsidRPr="00AD64C2">
        <w:rPr>
          <w:rFonts w:cstheme="minorHAnsi"/>
          <w:b/>
          <w:bCs/>
          <w:sz w:val="24"/>
          <w:szCs w:val="24"/>
        </w:rPr>
        <w:t>Ad. 1 Otwarcie posiedzenia.</w:t>
      </w:r>
    </w:p>
    <w:p w14:paraId="3A23F219" w14:textId="29BC3449" w:rsidR="00AD64C2" w:rsidRDefault="00AD64C2" w:rsidP="00297E7D">
      <w:pPr>
        <w:spacing w:after="0"/>
        <w:rPr>
          <w:rFonts w:cstheme="minorHAnsi"/>
          <w:sz w:val="24"/>
          <w:szCs w:val="24"/>
        </w:rPr>
      </w:pPr>
      <w:r w:rsidRPr="00AD64C2">
        <w:rPr>
          <w:rFonts w:cstheme="minorHAnsi"/>
          <w:sz w:val="24"/>
          <w:szCs w:val="24"/>
        </w:rPr>
        <w:t xml:space="preserve">Posiedzenie otworzył i poprowadził Przewodniczący Komisji Rolnictwa i Ochrony Środowiska – Pan Henryk Wilkołek. W posiedzeniu wzięli udział: </w:t>
      </w:r>
      <w:r>
        <w:rPr>
          <w:rFonts w:cstheme="minorHAnsi"/>
          <w:sz w:val="24"/>
          <w:szCs w:val="24"/>
        </w:rPr>
        <w:t>Wójt Gminy – Pani Magdalena Sałek-Lewczyk, Zastępca Wójta – Pan Marcin Pastuszak, Skarbnik Gminy – Pani Jolanta Góra, Przewodniczący Rady Gminy – Pan Kamil Skałecki</w:t>
      </w:r>
      <w:r w:rsidR="001B6853">
        <w:rPr>
          <w:rFonts w:cstheme="minorHAnsi"/>
          <w:sz w:val="24"/>
          <w:szCs w:val="24"/>
        </w:rPr>
        <w:t xml:space="preserve">, protokolantka – Pani Magdalena Pęcak oraz członkowie poszczególnych Komisji zgodnie z załączoną listą obecności. W trakcie omawiania budżetu dot. oświaty a następnie kwestii dot. GOPS uczestniczyły również Pani Ewa Maj – Dyrektor </w:t>
      </w:r>
      <w:proofErr w:type="spellStart"/>
      <w:r w:rsidR="001B6853">
        <w:rPr>
          <w:rFonts w:cstheme="minorHAnsi"/>
          <w:sz w:val="24"/>
          <w:szCs w:val="24"/>
        </w:rPr>
        <w:t>ZASz</w:t>
      </w:r>
      <w:proofErr w:type="spellEnd"/>
      <w:r w:rsidR="001B6853">
        <w:rPr>
          <w:rFonts w:cstheme="minorHAnsi"/>
          <w:sz w:val="24"/>
          <w:szCs w:val="24"/>
        </w:rPr>
        <w:t xml:space="preserve"> oraz Pani Katarzyna Ostrowska-Paździor – Kierownik GOPS. </w:t>
      </w:r>
    </w:p>
    <w:p w14:paraId="19D4F719" w14:textId="76F330B9" w:rsidR="001B6853" w:rsidRDefault="001B6853" w:rsidP="00297E7D">
      <w:pPr>
        <w:spacing w:after="0"/>
        <w:rPr>
          <w:rFonts w:cstheme="minorHAnsi"/>
          <w:sz w:val="24"/>
          <w:szCs w:val="24"/>
        </w:rPr>
      </w:pPr>
      <w:r w:rsidRPr="001B6853">
        <w:rPr>
          <w:rFonts w:cstheme="minorHAnsi"/>
          <w:sz w:val="24"/>
          <w:szCs w:val="24"/>
        </w:rPr>
        <w:t>Na podstawie sprawdzonego kworum Przewodniczący stwierdził, że w posiedzeniu uczestniczy 1</w:t>
      </w:r>
      <w:r>
        <w:rPr>
          <w:rFonts w:cstheme="minorHAnsi"/>
          <w:sz w:val="24"/>
          <w:szCs w:val="24"/>
        </w:rPr>
        <w:t>2</w:t>
      </w:r>
      <w:r w:rsidRPr="001B6853">
        <w:rPr>
          <w:rFonts w:cstheme="minorHAnsi"/>
          <w:sz w:val="24"/>
          <w:szCs w:val="24"/>
        </w:rPr>
        <w:t xml:space="preserve"> radnych, co stanowi niezbędne kworum do prawomocnego odbycia posiedzenia. W każdej z Komisji zachowano niezbędne kworum.</w:t>
      </w:r>
      <w:r>
        <w:rPr>
          <w:rFonts w:cstheme="minorHAnsi"/>
          <w:sz w:val="24"/>
          <w:szCs w:val="24"/>
        </w:rPr>
        <w:t xml:space="preserve"> </w:t>
      </w:r>
    </w:p>
    <w:p w14:paraId="2F98653C" w14:textId="5D301CFD" w:rsidR="00AD64C2" w:rsidRDefault="001B6853" w:rsidP="00297E7D">
      <w:pPr>
        <w:spacing w:after="0"/>
        <w:rPr>
          <w:rFonts w:cstheme="minorHAnsi"/>
          <w:sz w:val="24"/>
          <w:szCs w:val="24"/>
        </w:rPr>
      </w:pPr>
      <w:r>
        <w:rPr>
          <w:rFonts w:cstheme="minorHAnsi"/>
          <w:sz w:val="24"/>
          <w:szCs w:val="24"/>
        </w:rPr>
        <w:t xml:space="preserve">Nieobecni radni: Pani Monika Nowak i Pan Mariusz Mielnik. </w:t>
      </w:r>
    </w:p>
    <w:p w14:paraId="0206E29C" w14:textId="77777777" w:rsidR="001B6853" w:rsidRPr="001B6853" w:rsidRDefault="001B6853" w:rsidP="00297E7D">
      <w:pPr>
        <w:spacing w:after="0"/>
        <w:rPr>
          <w:rFonts w:cstheme="minorHAnsi"/>
          <w:sz w:val="24"/>
          <w:szCs w:val="24"/>
        </w:rPr>
      </w:pPr>
    </w:p>
    <w:p w14:paraId="706C8F7A" w14:textId="58517C49" w:rsidR="00B920C0" w:rsidRDefault="00AF523E" w:rsidP="00297E7D">
      <w:pPr>
        <w:spacing w:after="0"/>
        <w:jc w:val="both"/>
        <w:rPr>
          <w:rFonts w:cstheme="minorHAnsi"/>
          <w:b/>
          <w:bCs/>
          <w:sz w:val="24"/>
          <w:szCs w:val="24"/>
        </w:rPr>
      </w:pPr>
      <w:r w:rsidRPr="00AF523E">
        <w:rPr>
          <w:rFonts w:cstheme="minorHAnsi"/>
          <w:b/>
          <w:bCs/>
          <w:sz w:val="24"/>
          <w:szCs w:val="24"/>
        </w:rPr>
        <w:t>Ad. 2 Przyjęcie porządku obrad.</w:t>
      </w:r>
    </w:p>
    <w:p w14:paraId="5707D155" w14:textId="4434BDEC" w:rsidR="00AF523E" w:rsidRDefault="00AF523E" w:rsidP="00297E7D">
      <w:pPr>
        <w:spacing w:after="0"/>
        <w:rPr>
          <w:rFonts w:cstheme="minorHAnsi"/>
          <w:sz w:val="24"/>
          <w:szCs w:val="24"/>
        </w:rPr>
      </w:pPr>
      <w:r>
        <w:rPr>
          <w:rFonts w:cstheme="minorHAnsi"/>
          <w:sz w:val="24"/>
          <w:szCs w:val="24"/>
        </w:rPr>
        <w:t>Przewodniczący przedstawił proponowany porządek obrad:</w:t>
      </w:r>
    </w:p>
    <w:p w14:paraId="226C2877" w14:textId="308D4256" w:rsidR="00AF523E" w:rsidRDefault="00AF523E" w:rsidP="00297E7D">
      <w:pPr>
        <w:spacing w:after="0"/>
        <w:rPr>
          <w:rFonts w:cstheme="minorHAnsi"/>
          <w:sz w:val="24"/>
          <w:szCs w:val="24"/>
        </w:rPr>
      </w:pPr>
      <w:r w:rsidRPr="00AF523E">
        <w:rPr>
          <w:rFonts w:cstheme="minorHAnsi"/>
          <w:sz w:val="24"/>
          <w:szCs w:val="24"/>
        </w:rPr>
        <w:lastRenderedPageBreak/>
        <w:t>1.</w:t>
      </w:r>
      <w:r>
        <w:rPr>
          <w:rFonts w:cstheme="minorHAnsi"/>
          <w:sz w:val="24"/>
          <w:szCs w:val="24"/>
        </w:rPr>
        <w:t xml:space="preserve"> Otwarcie posiedzenia.</w:t>
      </w:r>
    </w:p>
    <w:p w14:paraId="6AA4C31C" w14:textId="2E564F9D" w:rsidR="00AF523E" w:rsidRDefault="00AF523E" w:rsidP="00297E7D">
      <w:pPr>
        <w:spacing w:after="0"/>
        <w:rPr>
          <w:rFonts w:cstheme="minorHAnsi"/>
          <w:sz w:val="24"/>
          <w:szCs w:val="24"/>
        </w:rPr>
      </w:pPr>
      <w:r>
        <w:rPr>
          <w:rFonts w:cstheme="minorHAnsi"/>
          <w:sz w:val="24"/>
          <w:szCs w:val="24"/>
        </w:rPr>
        <w:t>2. Przyjęcie porządku obrad.</w:t>
      </w:r>
    </w:p>
    <w:p w14:paraId="65D98B48" w14:textId="344890B5" w:rsidR="00AF523E" w:rsidRDefault="00AF523E" w:rsidP="00297E7D">
      <w:pPr>
        <w:spacing w:after="0"/>
        <w:rPr>
          <w:rFonts w:cstheme="minorHAnsi"/>
          <w:sz w:val="24"/>
          <w:szCs w:val="24"/>
        </w:rPr>
      </w:pPr>
      <w:r>
        <w:rPr>
          <w:rFonts w:cstheme="minorHAnsi"/>
          <w:sz w:val="24"/>
          <w:szCs w:val="24"/>
        </w:rPr>
        <w:t xml:space="preserve">3. Analiza sprawozdania z wykonania budżetu za 2023 r. </w:t>
      </w:r>
    </w:p>
    <w:p w14:paraId="72843074" w14:textId="602B4DCE" w:rsidR="00AF523E" w:rsidRDefault="00AF523E" w:rsidP="00297E7D">
      <w:pPr>
        <w:spacing w:after="0"/>
        <w:rPr>
          <w:rFonts w:cstheme="minorHAnsi"/>
          <w:sz w:val="24"/>
          <w:szCs w:val="24"/>
        </w:rPr>
      </w:pPr>
      <w:r>
        <w:rPr>
          <w:rFonts w:cstheme="minorHAnsi"/>
          <w:sz w:val="24"/>
          <w:szCs w:val="24"/>
        </w:rPr>
        <w:t xml:space="preserve">4. Sprawy bieżące. </w:t>
      </w:r>
    </w:p>
    <w:p w14:paraId="738B11D6" w14:textId="39382C96" w:rsidR="00AF523E" w:rsidRDefault="00AF523E" w:rsidP="00297E7D">
      <w:pPr>
        <w:spacing w:after="0"/>
        <w:rPr>
          <w:rFonts w:cstheme="minorHAnsi"/>
          <w:sz w:val="24"/>
          <w:szCs w:val="24"/>
        </w:rPr>
      </w:pPr>
      <w:r>
        <w:rPr>
          <w:rFonts w:cstheme="minorHAnsi"/>
          <w:sz w:val="24"/>
          <w:szCs w:val="24"/>
        </w:rPr>
        <w:t xml:space="preserve">5. Zamknięcie posiedzenia. </w:t>
      </w:r>
    </w:p>
    <w:p w14:paraId="70A70B68" w14:textId="1B3D8486" w:rsidR="00AF523E" w:rsidRDefault="00AF523E" w:rsidP="00297E7D">
      <w:pPr>
        <w:spacing w:after="0"/>
        <w:rPr>
          <w:rFonts w:cstheme="minorHAnsi"/>
          <w:sz w:val="24"/>
          <w:szCs w:val="24"/>
        </w:rPr>
      </w:pPr>
      <w:r>
        <w:rPr>
          <w:rFonts w:cstheme="minorHAnsi"/>
          <w:sz w:val="24"/>
          <w:szCs w:val="24"/>
        </w:rPr>
        <w:tab/>
        <w:t xml:space="preserve">Nie zgłoszono uwag do zaproponowanego porządku obrad. </w:t>
      </w:r>
    </w:p>
    <w:p w14:paraId="222EE55F" w14:textId="77777777" w:rsidR="00AF523E" w:rsidRPr="00AF523E" w:rsidRDefault="00AF523E" w:rsidP="00297E7D">
      <w:pPr>
        <w:spacing w:after="0"/>
        <w:rPr>
          <w:rFonts w:cstheme="minorHAnsi"/>
          <w:sz w:val="24"/>
          <w:szCs w:val="24"/>
        </w:rPr>
      </w:pPr>
    </w:p>
    <w:p w14:paraId="0FC9250C" w14:textId="77777777" w:rsidR="00B920C0" w:rsidRPr="00AF523E" w:rsidRDefault="00000000" w:rsidP="00297E7D">
      <w:pPr>
        <w:spacing w:after="0"/>
        <w:rPr>
          <w:rFonts w:cstheme="minorHAnsi"/>
          <w:i/>
          <w:iCs/>
        </w:rPr>
      </w:pPr>
      <w:r w:rsidRPr="00AF523E">
        <w:rPr>
          <w:rFonts w:cstheme="minorHAnsi"/>
          <w:b/>
          <w:i/>
          <w:iCs/>
          <w:sz w:val="24"/>
          <w:u w:val="single"/>
        </w:rPr>
        <w:t>Głosowano w sprawie</w:t>
      </w:r>
    </w:p>
    <w:p w14:paraId="329EFC3A" w14:textId="77777777" w:rsidR="00B920C0" w:rsidRPr="00AF523E" w:rsidRDefault="00000000" w:rsidP="00297E7D">
      <w:pPr>
        <w:spacing w:after="0"/>
        <w:rPr>
          <w:rFonts w:cstheme="minorHAnsi"/>
          <w:i/>
          <w:iCs/>
        </w:rPr>
      </w:pPr>
      <w:r w:rsidRPr="00AF523E">
        <w:rPr>
          <w:rFonts w:cstheme="minorHAnsi"/>
          <w:i/>
          <w:iCs/>
          <w:sz w:val="24"/>
        </w:rPr>
        <w:t>Przyjęcie porządku obrad.</w:t>
      </w:r>
    </w:p>
    <w:p w14:paraId="183EFFC2" w14:textId="77777777" w:rsidR="00B920C0" w:rsidRPr="00AF523E" w:rsidRDefault="00000000" w:rsidP="00297E7D">
      <w:pPr>
        <w:spacing w:after="0"/>
        <w:rPr>
          <w:rFonts w:cstheme="minorHAnsi"/>
          <w:i/>
          <w:iCs/>
        </w:rPr>
      </w:pPr>
      <w:r w:rsidRPr="00AF523E">
        <w:rPr>
          <w:rFonts w:cstheme="minorHAnsi"/>
          <w:b/>
          <w:i/>
          <w:iCs/>
          <w:sz w:val="24"/>
          <w:u w:val="single"/>
        </w:rPr>
        <w:t>Wyniki głosowania</w:t>
      </w:r>
    </w:p>
    <w:p w14:paraId="43E68247" w14:textId="77777777" w:rsidR="00B920C0" w:rsidRPr="00AF523E" w:rsidRDefault="00000000" w:rsidP="00297E7D">
      <w:pPr>
        <w:spacing w:after="0"/>
        <w:rPr>
          <w:rFonts w:cstheme="minorHAnsi"/>
          <w:i/>
          <w:iCs/>
        </w:rPr>
      </w:pPr>
      <w:r w:rsidRPr="00AF523E">
        <w:rPr>
          <w:rFonts w:cstheme="minorHAnsi"/>
          <w:i/>
          <w:iCs/>
          <w:sz w:val="24"/>
        </w:rPr>
        <w:t>ZA: 12, PRZECIW: 0, WSTRZYMUJĘ SIĘ: 0, BRAK GŁOSU: 0, NIEOBECNI: 2</w:t>
      </w:r>
    </w:p>
    <w:p w14:paraId="7D20BE99" w14:textId="77777777" w:rsidR="00B920C0" w:rsidRPr="00AF523E" w:rsidRDefault="00000000" w:rsidP="00297E7D">
      <w:pPr>
        <w:spacing w:after="0"/>
        <w:rPr>
          <w:rFonts w:cstheme="minorHAnsi"/>
          <w:b/>
          <w:bCs/>
          <w:i/>
          <w:iCs/>
        </w:rPr>
      </w:pPr>
      <w:r w:rsidRPr="00AF523E">
        <w:rPr>
          <w:rFonts w:cstheme="minorHAnsi"/>
          <w:b/>
          <w:bCs/>
          <w:i/>
          <w:iCs/>
          <w:sz w:val="24"/>
          <w:u w:val="single"/>
        </w:rPr>
        <w:t>Wyniki imienne</w:t>
      </w:r>
    </w:p>
    <w:p w14:paraId="6C3CE77E" w14:textId="77777777" w:rsidR="00B920C0" w:rsidRPr="00AF523E" w:rsidRDefault="00000000" w:rsidP="00297E7D">
      <w:pPr>
        <w:spacing w:after="0"/>
        <w:rPr>
          <w:rFonts w:cstheme="minorHAnsi"/>
          <w:i/>
          <w:iCs/>
        </w:rPr>
      </w:pPr>
      <w:r w:rsidRPr="00AF523E">
        <w:rPr>
          <w:rFonts w:cstheme="minorHAnsi"/>
          <w:i/>
          <w:iCs/>
          <w:sz w:val="24"/>
        </w:rPr>
        <w:t>ZA (12)</w:t>
      </w:r>
    </w:p>
    <w:p w14:paraId="7789CCF9" w14:textId="77777777" w:rsidR="00B920C0" w:rsidRPr="00AF523E" w:rsidRDefault="00000000" w:rsidP="00297E7D">
      <w:pPr>
        <w:spacing w:after="0"/>
        <w:rPr>
          <w:rFonts w:cstheme="minorHAnsi"/>
          <w:i/>
          <w:iCs/>
        </w:rPr>
      </w:pPr>
      <w:r w:rsidRPr="00AF523E">
        <w:rPr>
          <w:rFonts w:cstheme="minorHAnsi"/>
          <w:i/>
          <w:iCs/>
          <w:sz w:val="24"/>
        </w:rPr>
        <w:t>Wiesława Bogusz, Łukasz Burak, Liliana Dalmata, Adam Klimek, Ryszard Lis, Agnieszka Maj, Agnieszka Malec, Grzegorz Nowak, Jerzy Pawelec, Marcin Pielecha, Henryk Wilkołek, Michał Zdunek</w:t>
      </w:r>
    </w:p>
    <w:p w14:paraId="7C896490" w14:textId="77777777" w:rsidR="00B920C0" w:rsidRPr="00AF523E" w:rsidRDefault="00000000" w:rsidP="00297E7D">
      <w:pPr>
        <w:spacing w:after="0"/>
        <w:rPr>
          <w:rFonts w:cstheme="minorHAnsi"/>
          <w:i/>
          <w:iCs/>
        </w:rPr>
      </w:pPr>
      <w:r w:rsidRPr="00AF523E">
        <w:rPr>
          <w:rFonts w:cstheme="minorHAnsi"/>
          <w:i/>
          <w:iCs/>
          <w:sz w:val="24"/>
        </w:rPr>
        <w:t>PRZECIW (0)</w:t>
      </w:r>
    </w:p>
    <w:p w14:paraId="3DE3EF1C" w14:textId="77777777" w:rsidR="00B920C0" w:rsidRPr="00AF523E" w:rsidRDefault="00000000" w:rsidP="00297E7D">
      <w:pPr>
        <w:spacing w:after="0"/>
        <w:rPr>
          <w:rFonts w:cstheme="minorHAnsi"/>
          <w:i/>
          <w:iCs/>
        </w:rPr>
      </w:pPr>
      <w:r w:rsidRPr="00AF523E">
        <w:rPr>
          <w:rFonts w:cstheme="minorHAnsi"/>
          <w:i/>
          <w:iCs/>
          <w:sz w:val="24"/>
        </w:rPr>
        <w:t>WSTRZYMUJĘ SIĘ (0)</w:t>
      </w:r>
    </w:p>
    <w:p w14:paraId="6C58D651" w14:textId="77777777" w:rsidR="00B920C0" w:rsidRPr="00AF523E" w:rsidRDefault="00000000" w:rsidP="00297E7D">
      <w:pPr>
        <w:spacing w:after="0"/>
        <w:rPr>
          <w:rFonts w:cstheme="minorHAnsi"/>
          <w:i/>
          <w:iCs/>
        </w:rPr>
      </w:pPr>
      <w:r w:rsidRPr="00AF523E">
        <w:rPr>
          <w:rFonts w:cstheme="minorHAnsi"/>
          <w:i/>
          <w:iCs/>
          <w:sz w:val="24"/>
        </w:rPr>
        <w:t>BRAK GŁOSU (0)</w:t>
      </w:r>
    </w:p>
    <w:p w14:paraId="2722D6C4" w14:textId="77777777" w:rsidR="00B920C0" w:rsidRPr="00AF523E" w:rsidRDefault="00000000" w:rsidP="00297E7D">
      <w:pPr>
        <w:spacing w:after="0"/>
        <w:rPr>
          <w:rFonts w:cstheme="minorHAnsi"/>
          <w:i/>
          <w:iCs/>
        </w:rPr>
      </w:pPr>
      <w:r w:rsidRPr="00AF523E">
        <w:rPr>
          <w:rFonts w:cstheme="minorHAnsi"/>
          <w:i/>
          <w:iCs/>
          <w:sz w:val="24"/>
        </w:rPr>
        <w:t>NIEOBECNI (2)</w:t>
      </w:r>
    </w:p>
    <w:p w14:paraId="7E95E20F" w14:textId="77777777" w:rsidR="00B920C0" w:rsidRDefault="00000000" w:rsidP="00297E7D">
      <w:pPr>
        <w:spacing w:after="0"/>
        <w:rPr>
          <w:rFonts w:cstheme="minorHAnsi"/>
          <w:i/>
          <w:iCs/>
          <w:sz w:val="24"/>
        </w:rPr>
      </w:pPr>
      <w:r w:rsidRPr="00AF523E">
        <w:rPr>
          <w:rFonts w:cstheme="minorHAnsi"/>
          <w:i/>
          <w:iCs/>
          <w:sz w:val="24"/>
        </w:rPr>
        <w:t>Mariusz Mielnik, Monika Nowak</w:t>
      </w:r>
    </w:p>
    <w:p w14:paraId="390150F8" w14:textId="5FF4DAA0" w:rsidR="00AF523E" w:rsidRDefault="00AF523E" w:rsidP="00297E7D">
      <w:pPr>
        <w:spacing w:after="0"/>
        <w:rPr>
          <w:rFonts w:cstheme="minorHAnsi"/>
          <w:sz w:val="24"/>
        </w:rPr>
      </w:pPr>
      <w:r>
        <w:rPr>
          <w:rFonts w:cstheme="minorHAnsi"/>
          <w:sz w:val="24"/>
        </w:rPr>
        <w:tab/>
        <w:t xml:space="preserve">Przewodniczący stwierdził, że porządek obrad został przyjęty jednogłośnie 12 głosami za. </w:t>
      </w:r>
    </w:p>
    <w:p w14:paraId="79279F49" w14:textId="77777777" w:rsidR="00AF523E" w:rsidRPr="00AF523E" w:rsidRDefault="00AF523E" w:rsidP="00297E7D">
      <w:pPr>
        <w:spacing w:after="0"/>
        <w:rPr>
          <w:rFonts w:cstheme="minorHAnsi"/>
        </w:rPr>
      </w:pPr>
    </w:p>
    <w:p w14:paraId="570E56E1" w14:textId="0E8A00D3" w:rsidR="00B920C0" w:rsidRDefault="00950B5F" w:rsidP="00297E7D">
      <w:pPr>
        <w:spacing w:after="0"/>
        <w:rPr>
          <w:rFonts w:cstheme="minorHAnsi"/>
          <w:b/>
          <w:bCs/>
          <w:sz w:val="24"/>
          <w:szCs w:val="24"/>
        </w:rPr>
      </w:pPr>
      <w:r w:rsidRPr="00950B5F">
        <w:rPr>
          <w:rFonts w:cstheme="minorHAnsi"/>
          <w:b/>
          <w:bCs/>
          <w:sz w:val="24"/>
          <w:szCs w:val="24"/>
        </w:rPr>
        <w:t>Ad. 3 Analiza sprawozdania z wykonania budżetu za 2023 r.</w:t>
      </w:r>
    </w:p>
    <w:p w14:paraId="40829823" w14:textId="77CE05CE" w:rsidR="00950B5F" w:rsidRDefault="00950B5F" w:rsidP="00297E7D">
      <w:pPr>
        <w:spacing w:after="0" w:line="276" w:lineRule="auto"/>
        <w:rPr>
          <w:rFonts w:cstheme="minorHAnsi"/>
          <w:b/>
          <w:bCs/>
          <w:sz w:val="24"/>
          <w:szCs w:val="24"/>
        </w:rPr>
      </w:pPr>
      <w:r w:rsidRPr="00950B5F">
        <w:rPr>
          <w:rFonts w:cstheme="minorHAnsi"/>
          <w:b/>
          <w:bCs/>
          <w:sz w:val="24"/>
          <w:szCs w:val="24"/>
          <w:u w:val="single"/>
        </w:rPr>
        <w:t>Jolanta Góra</w:t>
      </w:r>
      <w:r>
        <w:rPr>
          <w:rFonts w:cstheme="minorHAnsi"/>
          <w:b/>
          <w:bCs/>
          <w:sz w:val="24"/>
          <w:szCs w:val="24"/>
        </w:rPr>
        <w:t xml:space="preserve"> </w:t>
      </w:r>
      <w:r w:rsidRPr="00297E7D">
        <w:rPr>
          <w:rFonts w:cstheme="minorHAnsi"/>
          <w:sz w:val="24"/>
          <w:szCs w:val="24"/>
        </w:rPr>
        <w:t>– przedstawiła</w:t>
      </w:r>
      <w:r w:rsidRPr="002E4D01">
        <w:rPr>
          <w:rFonts w:cstheme="minorHAnsi"/>
          <w:sz w:val="24"/>
          <w:szCs w:val="24"/>
        </w:rPr>
        <w:t xml:space="preserve"> w/w sprawozdanie. Na wstępie poinformowała, że </w:t>
      </w:r>
      <w:r w:rsidR="009F2439" w:rsidRPr="002E4D01">
        <w:rPr>
          <w:rFonts w:cstheme="minorHAnsi"/>
          <w:sz w:val="24"/>
          <w:szCs w:val="24"/>
        </w:rPr>
        <w:t>plan dochodów</w:t>
      </w:r>
      <w:r w:rsidR="002E4D01" w:rsidRPr="002E4D01">
        <w:rPr>
          <w:rFonts w:cstheme="minorHAnsi"/>
          <w:sz w:val="24"/>
          <w:szCs w:val="24"/>
        </w:rPr>
        <w:t xml:space="preserve"> ogółem wynosi 51 809 023,53 zł, a wykonanie 52 096 072,20 zł</w:t>
      </w:r>
      <w:r w:rsidR="009F2439" w:rsidRPr="002E4D01">
        <w:rPr>
          <w:rFonts w:cstheme="minorHAnsi"/>
          <w:sz w:val="24"/>
          <w:szCs w:val="24"/>
        </w:rPr>
        <w:t xml:space="preserve"> </w:t>
      </w:r>
      <w:r w:rsidR="002E4D01" w:rsidRPr="002E4D01">
        <w:rPr>
          <w:rFonts w:cstheme="minorHAnsi"/>
          <w:sz w:val="24"/>
          <w:szCs w:val="24"/>
        </w:rPr>
        <w:t>natomiast plan wydatków</w:t>
      </w:r>
      <w:r w:rsidR="009F2439" w:rsidRPr="002E4D01">
        <w:rPr>
          <w:rFonts w:cstheme="minorHAnsi"/>
          <w:sz w:val="24"/>
          <w:szCs w:val="24"/>
        </w:rPr>
        <w:t xml:space="preserve"> wynosił 55 696 508,69 zł a wykonanie było w kwocie 53 495 488,14 zł</w:t>
      </w:r>
      <w:r w:rsidR="002E4D01" w:rsidRPr="002E4D01">
        <w:rPr>
          <w:rFonts w:cstheme="minorHAnsi"/>
          <w:sz w:val="24"/>
          <w:szCs w:val="24"/>
        </w:rPr>
        <w:t>. Na koniec 2023 r. wystąpił deficyt w kwocie 1 399 415,94 zł, a kwota przychodów wyniosła 9 666 489,29 zł. Kwota długu na dzień 31.12.2023 r. z tytułu kredytów i pożyczek wyniosła 7 375 366,43 zł.</w:t>
      </w:r>
      <w:r w:rsidR="002E4D01">
        <w:rPr>
          <w:rFonts w:cstheme="minorHAnsi"/>
          <w:b/>
          <w:bCs/>
          <w:sz w:val="24"/>
          <w:szCs w:val="24"/>
        </w:rPr>
        <w:t xml:space="preserve"> </w:t>
      </w:r>
    </w:p>
    <w:p w14:paraId="3E0EB16F" w14:textId="77777777" w:rsidR="00D465C8" w:rsidRDefault="002E4D01" w:rsidP="00297E7D">
      <w:pPr>
        <w:spacing w:after="0" w:line="276" w:lineRule="auto"/>
        <w:rPr>
          <w:rFonts w:cstheme="minorHAnsi"/>
          <w:sz w:val="24"/>
          <w:szCs w:val="24"/>
        </w:rPr>
      </w:pPr>
      <w:r>
        <w:rPr>
          <w:rFonts w:cstheme="minorHAnsi"/>
          <w:sz w:val="24"/>
          <w:szCs w:val="24"/>
        </w:rPr>
        <w:t>Następnie Pani Skarbnik przedstawiła Uchwałę RIO w sprawie opinii o rocznym sprawozdaniu z wykonania budżetu gminy Jabłonna za 2023 r., przedłożonym wraz z informacją o stanie mienia komunalnego.</w:t>
      </w:r>
    </w:p>
    <w:p w14:paraId="5A4CF22F" w14:textId="7D6FF2D6" w:rsidR="00950B5F" w:rsidRDefault="00D465C8" w:rsidP="00297E7D">
      <w:pPr>
        <w:spacing w:after="0" w:line="276" w:lineRule="auto"/>
        <w:rPr>
          <w:rFonts w:cstheme="minorHAnsi"/>
          <w:sz w:val="24"/>
          <w:szCs w:val="24"/>
        </w:rPr>
      </w:pPr>
      <w:r>
        <w:rPr>
          <w:rFonts w:cstheme="minorHAnsi"/>
          <w:sz w:val="24"/>
          <w:szCs w:val="24"/>
        </w:rPr>
        <w:t xml:space="preserve">W dalszej kolejności Pani Skarbnik omówiła szczegółowo dochody i wydatki z w poszczególnych działach klasyfikacji budżetowej. </w:t>
      </w:r>
    </w:p>
    <w:p w14:paraId="5D295346" w14:textId="4949DAD1" w:rsidR="00D465C8" w:rsidRDefault="00D465C8" w:rsidP="00297E7D">
      <w:pPr>
        <w:spacing w:after="0" w:line="276" w:lineRule="auto"/>
        <w:rPr>
          <w:rFonts w:cstheme="minorHAnsi"/>
          <w:sz w:val="24"/>
          <w:szCs w:val="24"/>
        </w:rPr>
      </w:pPr>
      <w:r>
        <w:rPr>
          <w:rFonts w:cstheme="minorHAnsi"/>
          <w:sz w:val="24"/>
          <w:szCs w:val="24"/>
        </w:rPr>
        <w:t xml:space="preserve">W pierwszej kolejności omawiano dochody. </w:t>
      </w:r>
    </w:p>
    <w:p w14:paraId="3FC25729" w14:textId="3FBAA170" w:rsidR="00D465C8" w:rsidRDefault="00D465C8" w:rsidP="00297E7D">
      <w:pPr>
        <w:spacing w:after="0" w:line="276" w:lineRule="auto"/>
        <w:rPr>
          <w:rFonts w:cstheme="minorHAnsi"/>
          <w:sz w:val="24"/>
          <w:szCs w:val="24"/>
        </w:rPr>
      </w:pPr>
      <w:r w:rsidRPr="00D465C8">
        <w:rPr>
          <w:rFonts w:cstheme="minorHAnsi"/>
          <w:b/>
          <w:bCs/>
          <w:sz w:val="24"/>
          <w:szCs w:val="24"/>
          <w:u w:val="single"/>
        </w:rPr>
        <w:t>Magdalena Sałek-Lewczyk</w:t>
      </w:r>
      <w:r>
        <w:rPr>
          <w:rFonts w:cstheme="minorHAnsi"/>
          <w:sz w:val="24"/>
          <w:szCs w:val="24"/>
        </w:rPr>
        <w:t xml:space="preserve"> – przy omawianiu dochodów w dziale 010 Rolnictwo i łowiectwo poinformowała, że w sierpniu br. kończy się taryfa opłat za wodę i wiadomo już ze stawki za wodę na pewno wzrosną, dodała że w naszej gminie opłaty za wodę są w preferencyjnej wysokości w porównaniu z innymi gminami. </w:t>
      </w:r>
    </w:p>
    <w:p w14:paraId="4395206D" w14:textId="712F0F80" w:rsidR="00D465C8" w:rsidRDefault="00D465C8" w:rsidP="00297E7D">
      <w:pPr>
        <w:spacing w:after="0" w:line="276" w:lineRule="auto"/>
        <w:rPr>
          <w:rFonts w:cstheme="minorHAnsi"/>
          <w:sz w:val="24"/>
          <w:szCs w:val="24"/>
        </w:rPr>
      </w:pPr>
      <w:r w:rsidRPr="00D465C8">
        <w:rPr>
          <w:rFonts w:cstheme="minorHAnsi"/>
          <w:b/>
          <w:bCs/>
          <w:sz w:val="24"/>
          <w:szCs w:val="24"/>
          <w:u w:val="single"/>
        </w:rPr>
        <w:t>Wiesława Bogusz</w:t>
      </w:r>
      <w:r>
        <w:rPr>
          <w:rFonts w:cstheme="minorHAnsi"/>
          <w:sz w:val="24"/>
          <w:szCs w:val="24"/>
        </w:rPr>
        <w:t xml:space="preserve"> – przy omawianiu dochodów w dziale 750 Administracja publiczna, zapytała co to są dochody za udostępnienie danych?</w:t>
      </w:r>
    </w:p>
    <w:p w14:paraId="09B24824" w14:textId="7E2B2D06" w:rsidR="00D465C8" w:rsidRDefault="00D465C8" w:rsidP="00297E7D">
      <w:pPr>
        <w:spacing w:after="0" w:line="276" w:lineRule="auto"/>
        <w:rPr>
          <w:rFonts w:cstheme="minorHAnsi"/>
          <w:sz w:val="24"/>
          <w:szCs w:val="24"/>
        </w:rPr>
      </w:pPr>
      <w:r w:rsidRPr="00D465C8">
        <w:rPr>
          <w:rFonts w:cstheme="minorHAnsi"/>
          <w:b/>
          <w:bCs/>
          <w:sz w:val="24"/>
          <w:szCs w:val="24"/>
          <w:u w:val="single"/>
        </w:rPr>
        <w:lastRenderedPageBreak/>
        <w:t>Jolanta Góra</w:t>
      </w:r>
      <w:r>
        <w:rPr>
          <w:rFonts w:cstheme="minorHAnsi"/>
          <w:sz w:val="24"/>
          <w:szCs w:val="24"/>
        </w:rPr>
        <w:t xml:space="preserve"> – wyjaśniła, że to jest wymiana danych między urzędami oraz powiedziała, że część opłaty to dochody własne gminy. </w:t>
      </w:r>
      <w:r w:rsidR="00E0327E">
        <w:rPr>
          <w:rFonts w:cstheme="minorHAnsi"/>
          <w:sz w:val="24"/>
          <w:szCs w:val="24"/>
        </w:rPr>
        <w:t xml:space="preserve">Kolejno przy omawianiu dochodów dz. 756 Podatki Pani Skarbnik powiedziała, że wpływy z opłaty targowej były niskie ponieważ na targu jest coraz mniej sprzedających. Plan był 10 000 zł a wykonanie tylko 6 481,00 zł. </w:t>
      </w:r>
    </w:p>
    <w:p w14:paraId="6459E86F" w14:textId="77777777" w:rsidR="0011308E" w:rsidRDefault="00E0327E" w:rsidP="00297E7D">
      <w:pPr>
        <w:spacing w:after="0" w:line="276" w:lineRule="auto"/>
        <w:rPr>
          <w:rFonts w:cstheme="minorHAnsi"/>
          <w:sz w:val="24"/>
          <w:szCs w:val="24"/>
        </w:rPr>
      </w:pPr>
      <w:r w:rsidRPr="009A2315">
        <w:rPr>
          <w:rFonts w:cstheme="minorHAnsi"/>
          <w:b/>
          <w:bCs/>
          <w:sz w:val="24"/>
          <w:szCs w:val="24"/>
          <w:u w:val="single"/>
        </w:rPr>
        <w:t>Magdalena Sałek-Lewczyk</w:t>
      </w:r>
      <w:r>
        <w:rPr>
          <w:rFonts w:cstheme="minorHAnsi"/>
          <w:sz w:val="24"/>
          <w:szCs w:val="24"/>
        </w:rPr>
        <w:t xml:space="preserve"> – wytłumaczyła czym jest opłata planistyczna – obowiązek zapłaty powstaje</w:t>
      </w:r>
      <w:r w:rsidR="0011308E">
        <w:rPr>
          <w:rFonts w:cstheme="minorHAnsi"/>
          <w:sz w:val="24"/>
          <w:szCs w:val="24"/>
        </w:rPr>
        <w:t>,</w:t>
      </w:r>
      <w:r>
        <w:rPr>
          <w:rFonts w:cstheme="minorHAnsi"/>
          <w:sz w:val="24"/>
          <w:szCs w:val="24"/>
        </w:rPr>
        <w:t xml:space="preserve"> gdy w wyniku uchwalenia lub zmiany MPZP wzrosła wartość działki a właściciel zbywa tę nieruchomość w ciągu 5 lat od zmiany.</w:t>
      </w:r>
    </w:p>
    <w:p w14:paraId="00D616AA" w14:textId="2DDE6E30" w:rsidR="00E0327E" w:rsidRDefault="0011308E" w:rsidP="00297E7D">
      <w:pPr>
        <w:spacing w:after="0" w:line="276" w:lineRule="auto"/>
        <w:rPr>
          <w:rFonts w:cstheme="minorHAnsi"/>
          <w:sz w:val="24"/>
          <w:szCs w:val="24"/>
        </w:rPr>
      </w:pPr>
      <w:r w:rsidRPr="0011308E">
        <w:rPr>
          <w:rFonts w:cstheme="minorHAnsi"/>
          <w:b/>
          <w:bCs/>
          <w:sz w:val="24"/>
          <w:szCs w:val="24"/>
          <w:u w:val="single"/>
        </w:rPr>
        <w:t>Jolanta Góra</w:t>
      </w:r>
      <w:r>
        <w:rPr>
          <w:rFonts w:cstheme="minorHAnsi"/>
          <w:sz w:val="24"/>
          <w:szCs w:val="24"/>
        </w:rPr>
        <w:t xml:space="preserve"> – dodała, że gmina nie pobiera opłaty </w:t>
      </w:r>
      <w:proofErr w:type="spellStart"/>
      <w:r>
        <w:rPr>
          <w:rFonts w:cstheme="minorHAnsi"/>
          <w:sz w:val="24"/>
          <w:szCs w:val="24"/>
        </w:rPr>
        <w:t>adiacenckiej</w:t>
      </w:r>
      <w:proofErr w:type="spellEnd"/>
      <w:r w:rsidR="00E0327E">
        <w:rPr>
          <w:rFonts w:cstheme="minorHAnsi"/>
          <w:sz w:val="24"/>
          <w:szCs w:val="24"/>
        </w:rPr>
        <w:t xml:space="preserve"> </w:t>
      </w:r>
      <w:r>
        <w:rPr>
          <w:rFonts w:cstheme="minorHAnsi"/>
          <w:sz w:val="24"/>
          <w:szCs w:val="24"/>
        </w:rPr>
        <w:t>i wyraziła zdanie, że taka opłata powinna być wprowadzona.</w:t>
      </w:r>
    </w:p>
    <w:p w14:paraId="633D647E" w14:textId="4A373AC5" w:rsidR="0011308E" w:rsidRDefault="0011308E" w:rsidP="00297E7D">
      <w:pPr>
        <w:spacing w:after="0" w:line="276" w:lineRule="auto"/>
        <w:rPr>
          <w:rFonts w:cstheme="minorHAnsi"/>
          <w:sz w:val="24"/>
          <w:szCs w:val="24"/>
        </w:rPr>
      </w:pPr>
      <w:r w:rsidRPr="0011308E">
        <w:rPr>
          <w:rFonts w:cstheme="minorHAnsi"/>
          <w:b/>
          <w:bCs/>
          <w:sz w:val="24"/>
          <w:szCs w:val="24"/>
          <w:u w:val="single"/>
        </w:rPr>
        <w:t>Magdalena Sałek-Lewczyk</w:t>
      </w:r>
      <w:r>
        <w:rPr>
          <w:rFonts w:cstheme="minorHAnsi"/>
          <w:sz w:val="24"/>
          <w:szCs w:val="24"/>
        </w:rPr>
        <w:t xml:space="preserve"> – wyjaśniła, że opłata </w:t>
      </w:r>
      <w:proofErr w:type="spellStart"/>
      <w:r>
        <w:rPr>
          <w:rFonts w:cstheme="minorHAnsi"/>
          <w:sz w:val="24"/>
          <w:szCs w:val="24"/>
        </w:rPr>
        <w:t>adiacencka</w:t>
      </w:r>
      <w:proofErr w:type="spellEnd"/>
      <w:r>
        <w:rPr>
          <w:rFonts w:cstheme="minorHAnsi"/>
          <w:sz w:val="24"/>
          <w:szCs w:val="24"/>
        </w:rPr>
        <w:t xml:space="preserve"> jest za wzrost wartości nieruchomości ze względu np. na podział nieruchomości, uzbrojenia, budowy drogi itp. Następnie powiedziała, że taka opłata byłaby potrzebna ze względu na to, że gmina ponosi ogromne koszty budowy sieci wodociągowych.</w:t>
      </w:r>
    </w:p>
    <w:p w14:paraId="1356A524" w14:textId="28028785" w:rsidR="0011308E" w:rsidRDefault="0011308E" w:rsidP="00297E7D">
      <w:pPr>
        <w:spacing w:after="0" w:line="276" w:lineRule="auto"/>
        <w:rPr>
          <w:rFonts w:cstheme="minorHAnsi"/>
          <w:sz w:val="24"/>
          <w:szCs w:val="24"/>
        </w:rPr>
      </w:pPr>
      <w:r w:rsidRPr="000B1826">
        <w:rPr>
          <w:rFonts w:cstheme="minorHAnsi"/>
          <w:b/>
          <w:bCs/>
          <w:sz w:val="24"/>
          <w:szCs w:val="24"/>
          <w:u w:val="single"/>
        </w:rPr>
        <w:t>Marcin Pastuszak</w:t>
      </w:r>
      <w:r>
        <w:rPr>
          <w:rFonts w:cstheme="minorHAnsi"/>
          <w:sz w:val="24"/>
          <w:szCs w:val="24"/>
        </w:rPr>
        <w:t xml:space="preserve"> – powiedział, że obecnie WODROL nie wydaje warunków na budowę sieci bez porozumienia z gminą.</w:t>
      </w:r>
    </w:p>
    <w:p w14:paraId="51CBB44D" w14:textId="1962CDAD" w:rsidR="0011308E" w:rsidRDefault="0011308E" w:rsidP="00297E7D">
      <w:pPr>
        <w:spacing w:after="0" w:line="276" w:lineRule="auto"/>
        <w:rPr>
          <w:rFonts w:cstheme="minorHAnsi"/>
          <w:sz w:val="24"/>
          <w:szCs w:val="24"/>
        </w:rPr>
      </w:pPr>
      <w:r w:rsidRPr="000B1826">
        <w:rPr>
          <w:rFonts w:cstheme="minorHAnsi"/>
          <w:b/>
          <w:bCs/>
          <w:sz w:val="24"/>
          <w:szCs w:val="24"/>
          <w:u w:val="single"/>
        </w:rPr>
        <w:t>Magdalena Sałek-Lewczyk</w:t>
      </w:r>
      <w:r>
        <w:rPr>
          <w:rFonts w:cstheme="minorHAnsi"/>
          <w:sz w:val="24"/>
          <w:szCs w:val="24"/>
        </w:rPr>
        <w:t xml:space="preserve"> – przy omawianiu dochodów z PIT, wyjaśniała, że dochody z PIT trafiają częściowo do gminy</w:t>
      </w:r>
      <w:r w:rsidR="000B1826">
        <w:rPr>
          <w:rFonts w:cstheme="minorHAnsi"/>
          <w:sz w:val="24"/>
          <w:szCs w:val="24"/>
        </w:rPr>
        <w:t>,</w:t>
      </w:r>
      <w:r>
        <w:rPr>
          <w:rFonts w:cstheme="minorHAnsi"/>
          <w:sz w:val="24"/>
          <w:szCs w:val="24"/>
        </w:rPr>
        <w:t xml:space="preserve"> w której zamieszkuje dana osoba. </w:t>
      </w:r>
    </w:p>
    <w:p w14:paraId="104F2C37" w14:textId="0B3F92BD" w:rsidR="000B1826" w:rsidRDefault="000B1826" w:rsidP="00297E7D">
      <w:pPr>
        <w:spacing w:after="0" w:line="276" w:lineRule="auto"/>
        <w:rPr>
          <w:rFonts w:cstheme="minorHAnsi"/>
          <w:sz w:val="24"/>
          <w:szCs w:val="24"/>
        </w:rPr>
      </w:pPr>
      <w:r>
        <w:rPr>
          <w:rFonts w:cstheme="minorHAnsi"/>
          <w:sz w:val="24"/>
          <w:szCs w:val="24"/>
        </w:rPr>
        <w:t>Następnie rozmawiano na temat dochodów dot. oświaty w dziale 801.</w:t>
      </w:r>
    </w:p>
    <w:p w14:paraId="3FCD94B1" w14:textId="7B522403" w:rsidR="000B1826" w:rsidRDefault="000B1826" w:rsidP="00297E7D">
      <w:pPr>
        <w:spacing w:after="0" w:line="276" w:lineRule="auto"/>
        <w:rPr>
          <w:rFonts w:cstheme="minorHAnsi"/>
          <w:sz w:val="24"/>
          <w:szCs w:val="24"/>
        </w:rPr>
      </w:pPr>
      <w:r w:rsidRPr="000B1826">
        <w:rPr>
          <w:rFonts w:cstheme="minorHAnsi"/>
          <w:b/>
          <w:bCs/>
          <w:sz w:val="24"/>
          <w:szCs w:val="24"/>
          <w:u w:val="single"/>
        </w:rPr>
        <w:t>Jolanta Góra</w:t>
      </w:r>
      <w:r>
        <w:rPr>
          <w:rFonts w:cstheme="minorHAnsi"/>
          <w:sz w:val="24"/>
          <w:szCs w:val="24"/>
        </w:rPr>
        <w:t xml:space="preserve"> – powiedziała, że ogromne wydatki idą na oświatę. </w:t>
      </w:r>
    </w:p>
    <w:p w14:paraId="41644279" w14:textId="32C8E4F6" w:rsidR="000B1826" w:rsidRDefault="000B1826" w:rsidP="00297E7D">
      <w:pPr>
        <w:spacing w:after="0" w:line="276" w:lineRule="auto"/>
        <w:rPr>
          <w:rFonts w:cstheme="minorHAnsi"/>
          <w:sz w:val="24"/>
          <w:szCs w:val="24"/>
        </w:rPr>
      </w:pPr>
      <w:r w:rsidRPr="000B1826">
        <w:rPr>
          <w:rFonts w:cstheme="minorHAnsi"/>
          <w:b/>
          <w:bCs/>
          <w:sz w:val="24"/>
          <w:szCs w:val="24"/>
          <w:u w:val="single"/>
        </w:rPr>
        <w:t>Magdalena Sałek-Lewczyk</w:t>
      </w:r>
      <w:r>
        <w:rPr>
          <w:rFonts w:cstheme="minorHAnsi"/>
          <w:sz w:val="24"/>
          <w:szCs w:val="24"/>
        </w:rPr>
        <w:t xml:space="preserve"> – podkreśliła, że szkoły są dla niej bardzo ważne. Największe koszty bezzwrotne generują małe szkoły. Temat ten jest bardzo trudny, ponieważ subwencja którą otrzymujemy nie pokrywa wszystkich wydatków. Pani Wójt zapowiedziała, że ten rok oraz kolejny będzie bardzo trudny pod względem finansowym. Powiedziała, że wspólnie z </w:t>
      </w:r>
      <w:r w:rsidR="00B5689F">
        <w:rPr>
          <w:rFonts w:cstheme="minorHAnsi"/>
          <w:sz w:val="24"/>
          <w:szCs w:val="24"/>
        </w:rPr>
        <w:t xml:space="preserve">Panią Skarbnik </w:t>
      </w:r>
      <w:r w:rsidR="00F37172">
        <w:rPr>
          <w:rFonts w:cstheme="minorHAnsi"/>
          <w:sz w:val="24"/>
          <w:szCs w:val="24"/>
        </w:rPr>
        <w:t>zawsze planowały</w:t>
      </w:r>
      <w:r w:rsidR="00297E7D">
        <w:rPr>
          <w:rFonts w:cstheme="minorHAnsi"/>
          <w:sz w:val="24"/>
          <w:szCs w:val="24"/>
        </w:rPr>
        <w:t>,</w:t>
      </w:r>
      <w:r w:rsidR="00F37172">
        <w:rPr>
          <w:rFonts w:cstheme="minorHAnsi"/>
          <w:sz w:val="24"/>
          <w:szCs w:val="24"/>
        </w:rPr>
        <w:t xml:space="preserve"> aby spłaty kredytów były w granicach 1,5 mln zł rocznie, niestety w tym roku tak się nie stanie. </w:t>
      </w:r>
    </w:p>
    <w:p w14:paraId="51CE506C" w14:textId="1C24892D" w:rsidR="00F37172" w:rsidRDefault="00F37172" w:rsidP="00297E7D">
      <w:pPr>
        <w:spacing w:after="0" w:line="276" w:lineRule="auto"/>
        <w:rPr>
          <w:rFonts w:cstheme="minorHAnsi"/>
          <w:sz w:val="24"/>
          <w:szCs w:val="24"/>
        </w:rPr>
      </w:pPr>
      <w:r w:rsidRPr="00F37172">
        <w:rPr>
          <w:rFonts w:cstheme="minorHAnsi"/>
          <w:b/>
          <w:bCs/>
          <w:sz w:val="24"/>
          <w:szCs w:val="24"/>
          <w:u w:val="single"/>
        </w:rPr>
        <w:t>Marcin Pastuszak</w:t>
      </w:r>
      <w:r>
        <w:rPr>
          <w:rFonts w:cstheme="minorHAnsi"/>
          <w:sz w:val="24"/>
          <w:szCs w:val="24"/>
        </w:rPr>
        <w:t xml:space="preserve"> – wspomniał, że w ostatnim czasie duży problem był w szkole w Skrzynicach, ponieważ rury wodociągowe w tej szkole są w bardzo złym stanie i doszło tam do zalania. Awaria na dzień dzisiejszy została zażegnana ale trzeba mieć świadomość, że czeka nas tam większy remont. </w:t>
      </w:r>
    </w:p>
    <w:p w14:paraId="4F05BD4E" w14:textId="77777777" w:rsidR="00990E9D" w:rsidRDefault="00F37172" w:rsidP="00297E7D">
      <w:pPr>
        <w:spacing w:after="0" w:line="276" w:lineRule="auto"/>
        <w:rPr>
          <w:rFonts w:cstheme="minorHAnsi"/>
          <w:sz w:val="24"/>
          <w:szCs w:val="24"/>
        </w:rPr>
      </w:pPr>
      <w:r>
        <w:rPr>
          <w:rFonts w:cstheme="minorHAnsi"/>
          <w:sz w:val="24"/>
          <w:szCs w:val="24"/>
        </w:rPr>
        <w:t>Na posiedzenie została poproszona Pani Katarzyna Ostrowska-Paździor – kierownik GOPS aby omówiła budżet dotyczący pomocy społecznej.</w:t>
      </w:r>
    </w:p>
    <w:p w14:paraId="20B6D8B6" w14:textId="37244CAE" w:rsidR="00F37172" w:rsidRDefault="00F37172" w:rsidP="00297E7D">
      <w:pPr>
        <w:spacing w:after="0" w:line="276" w:lineRule="auto"/>
        <w:rPr>
          <w:rFonts w:cstheme="minorHAnsi"/>
          <w:sz w:val="24"/>
          <w:szCs w:val="24"/>
        </w:rPr>
      </w:pPr>
      <w:r w:rsidRPr="00990E9D">
        <w:rPr>
          <w:rFonts w:cstheme="minorHAnsi"/>
          <w:b/>
          <w:bCs/>
          <w:sz w:val="24"/>
          <w:szCs w:val="24"/>
          <w:u w:val="single"/>
        </w:rPr>
        <w:t xml:space="preserve"> </w:t>
      </w:r>
      <w:r w:rsidR="00990E9D" w:rsidRPr="00990E9D">
        <w:rPr>
          <w:rFonts w:cstheme="minorHAnsi"/>
          <w:b/>
          <w:bCs/>
          <w:sz w:val="24"/>
          <w:szCs w:val="24"/>
          <w:u w:val="single"/>
        </w:rPr>
        <w:t>Katarzyna Ostrowska-Paździor</w:t>
      </w:r>
      <w:r w:rsidR="00990E9D">
        <w:rPr>
          <w:rFonts w:cstheme="minorHAnsi"/>
          <w:sz w:val="24"/>
          <w:szCs w:val="24"/>
        </w:rPr>
        <w:t xml:space="preserve"> - </w:t>
      </w:r>
      <w:r w:rsidR="00990E9D">
        <w:rPr>
          <w:rFonts w:cstheme="minorHAnsi"/>
          <w:sz w:val="24"/>
          <w:szCs w:val="24"/>
        </w:rPr>
        <w:t>o</w:t>
      </w:r>
      <w:r w:rsidR="00976077">
        <w:rPr>
          <w:rFonts w:cstheme="minorHAnsi"/>
          <w:sz w:val="24"/>
          <w:szCs w:val="24"/>
        </w:rPr>
        <w:t xml:space="preserve">mówiła poszczególne wpływy w działach 852 Pomoc społeczna, 835 - Pozostałe zadania w zakresie polityki społecznej oraz 855 – Rodzina. </w:t>
      </w:r>
    </w:p>
    <w:p w14:paraId="2D77FAA4" w14:textId="5C0518CB" w:rsidR="00976077" w:rsidRDefault="00976077" w:rsidP="00297E7D">
      <w:pPr>
        <w:spacing w:after="0" w:line="276" w:lineRule="auto"/>
        <w:rPr>
          <w:rFonts w:cstheme="minorHAnsi"/>
          <w:sz w:val="24"/>
          <w:szCs w:val="24"/>
        </w:rPr>
      </w:pPr>
      <w:r>
        <w:rPr>
          <w:rFonts w:cstheme="minorHAnsi"/>
          <w:sz w:val="24"/>
          <w:szCs w:val="24"/>
        </w:rPr>
        <w:t xml:space="preserve">W dalszej kolejności rozmawiano na temat dochodów w dziale 900 – Gospodarka komunalna i ochrona środowiska. </w:t>
      </w:r>
    </w:p>
    <w:p w14:paraId="1D36FDB0" w14:textId="5ECFCB17" w:rsidR="00976077" w:rsidRDefault="00976077" w:rsidP="00297E7D">
      <w:pPr>
        <w:spacing w:after="0" w:line="276" w:lineRule="auto"/>
        <w:rPr>
          <w:rFonts w:cstheme="minorHAnsi"/>
          <w:sz w:val="24"/>
          <w:szCs w:val="24"/>
        </w:rPr>
      </w:pPr>
      <w:r w:rsidRPr="00990E9D">
        <w:rPr>
          <w:rFonts w:cstheme="minorHAnsi"/>
          <w:b/>
          <w:bCs/>
          <w:sz w:val="24"/>
          <w:szCs w:val="24"/>
          <w:u w:val="single"/>
        </w:rPr>
        <w:t>Jolanta Góra</w:t>
      </w:r>
      <w:r>
        <w:rPr>
          <w:rFonts w:cstheme="minorHAnsi"/>
          <w:sz w:val="24"/>
          <w:szCs w:val="24"/>
        </w:rPr>
        <w:t xml:space="preserve"> – powiedziała, że na ostatniej sesji gdy był zmieniany budżet wprowadzona została kwota 130 000 zł na zakup samochodu</w:t>
      </w:r>
      <w:r w:rsidR="00990E9D">
        <w:rPr>
          <w:rFonts w:cstheme="minorHAnsi"/>
          <w:sz w:val="24"/>
          <w:szCs w:val="24"/>
        </w:rPr>
        <w:t>.</w:t>
      </w:r>
    </w:p>
    <w:p w14:paraId="2C9D7432" w14:textId="6004728E" w:rsidR="00990E9D" w:rsidRDefault="00990E9D" w:rsidP="00297E7D">
      <w:pPr>
        <w:spacing w:after="0" w:line="276" w:lineRule="auto"/>
        <w:rPr>
          <w:rFonts w:cstheme="minorHAnsi"/>
          <w:sz w:val="24"/>
          <w:szCs w:val="24"/>
        </w:rPr>
      </w:pPr>
      <w:r w:rsidRPr="00990E9D">
        <w:rPr>
          <w:rFonts w:cstheme="minorHAnsi"/>
          <w:b/>
          <w:bCs/>
          <w:sz w:val="24"/>
          <w:szCs w:val="24"/>
          <w:u w:val="single"/>
        </w:rPr>
        <w:lastRenderedPageBreak/>
        <w:t xml:space="preserve">Magdalena Sałek-Lewczyk </w:t>
      </w:r>
      <w:r>
        <w:rPr>
          <w:rFonts w:cstheme="minorHAnsi"/>
          <w:sz w:val="24"/>
          <w:szCs w:val="24"/>
        </w:rPr>
        <w:t xml:space="preserve">– dodała, że planujemy zakupić samochód z tzw. paką, aby można było przewozić różne rzeczy, poza tym taki samochód jest łatwiejszy w utrzymaniu czystości, ponieważ </w:t>
      </w:r>
      <w:proofErr w:type="spellStart"/>
      <w:r>
        <w:rPr>
          <w:rFonts w:cstheme="minorHAnsi"/>
          <w:sz w:val="24"/>
          <w:szCs w:val="24"/>
        </w:rPr>
        <w:t>bus</w:t>
      </w:r>
      <w:proofErr w:type="spellEnd"/>
      <w:r w:rsidR="00297E7D">
        <w:rPr>
          <w:rFonts w:cstheme="minorHAnsi"/>
          <w:sz w:val="24"/>
          <w:szCs w:val="24"/>
        </w:rPr>
        <w:t>,</w:t>
      </w:r>
      <w:r>
        <w:rPr>
          <w:rFonts w:cstheme="minorHAnsi"/>
          <w:sz w:val="24"/>
          <w:szCs w:val="24"/>
        </w:rPr>
        <w:t xml:space="preserve"> który mamy obecnie nie sprawdza się.</w:t>
      </w:r>
    </w:p>
    <w:p w14:paraId="4EE36F17" w14:textId="674A8013" w:rsidR="00990E9D" w:rsidRPr="00990E9D" w:rsidRDefault="00990E9D" w:rsidP="00297E7D">
      <w:pPr>
        <w:spacing w:after="0" w:line="276" w:lineRule="auto"/>
        <w:rPr>
          <w:rFonts w:cstheme="minorHAnsi"/>
          <w:sz w:val="24"/>
          <w:szCs w:val="24"/>
        </w:rPr>
      </w:pPr>
      <w:r w:rsidRPr="00990E9D">
        <w:rPr>
          <w:rFonts w:cstheme="minorHAnsi"/>
          <w:b/>
          <w:bCs/>
          <w:sz w:val="24"/>
          <w:szCs w:val="24"/>
          <w:u w:val="single"/>
        </w:rPr>
        <w:t>Grzegorz Nowak</w:t>
      </w:r>
      <w:r>
        <w:rPr>
          <w:rFonts w:cstheme="minorHAnsi"/>
          <w:sz w:val="24"/>
          <w:szCs w:val="24"/>
        </w:rPr>
        <w:t xml:space="preserve"> – zapytał o zaległości w opłatach za odpady – czy zaległości dotyczą osób które notorycznie nie płacą?</w:t>
      </w:r>
    </w:p>
    <w:p w14:paraId="4F528E1E" w14:textId="698B7324" w:rsidR="00E0327E" w:rsidRDefault="00990E9D" w:rsidP="00297E7D">
      <w:pPr>
        <w:spacing w:after="0" w:line="276" w:lineRule="auto"/>
        <w:rPr>
          <w:rFonts w:cstheme="minorHAnsi"/>
          <w:sz w:val="24"/>
          <w:szCs w:val="24"/>
        </w:rPr>
      </w:pPr>
      <w:r w:rsidRPr="00990E9D">
        <w:rPr>
          <w:rFonts w:cstheme="minorHAnsi"/>
          <w:b/>
          <w:bCs/>
          <w:sz w:val="24"/>
          <w:szCs w:val="24"/>
          <w:u w:val="single"/>
        </w:rPr>
        <w:t>Magdalena Sałek-Lewczyk</w:t>
      </w:r>
      <w:r>
        <w:rPr>
          <w:rFonts w:cstheme="minorHAnsi"/>
          <w:sz w:val="24"/>
          <w:szCs w:val="24"/>
        </w:rPr>
        <w:t xml:space="preserve"> – wyjaśniła, że różnie z tym jest. Ściągalność mamy dobrą, ale są osoby z których w żaden sposób nie można ściągnąć należności. </w:t>
      </w:r>
    </w:p>
    <w:p w14:paraId="443F9491" w14:textId="77777777" w:rsidR="00990E9D" w:rsidRDefault="00990E9D" w:rsidP="00297E7D">
      <w:pPr>
        <w:spacing w:after="0" w:line="276" w:lineRule="auto"/>
        <w:rPr>
          <w:rFonts w:cstheme="minorHAnsi"/>
          <w:sz w:val="24"/>
          <w:szCs w:val="24"/>
        </w:rPr>
      </w:pPr>
      <w:r w:rsidRPr="00990E9D">
        <w:rPr>
          <w:rFonts w:cstheme="minorHAnsi"/>
          <w:b/>
          <w:bCs/>
          <w:sz w:val="24"/>
          <w:szCs w:val="24"/>
          <w:u w:val="single"/>
        </w:rPr>
        <w:t>Jolanta Góra</w:t>
      </w:r>
      <w:r>
        <w:rPr>
          <w:rFonts w:cstheme="minorHAnsi"/>
          <w:sz w:val="24"/>
          <w:szCs w:val="24"/>
        </w:rPr>
        <w:t xml:space="preserve"> – poinformowała, że będziemy mieć większy zwrot środków z funduszu sołeckiego - w 40%, ze względu na to że zmieniła się u nas kwota dochodów na jednego mieszkańca.</w:t>
      </w:r>
    </w:p>
    <w:p w14:paraId="4138E476" w14:textId="77777777" w:rsidR="00297E7D" w:rsidRDefault="00297E7D" w:rsidP="00297E7D">
      <w:pPr>
        <w:spacing w:after="0" w:line="276" w:lineRule="auto"/>
        <w:rPr>
          <w:rFonts w:cstheme="minorHAnsi"/>
          <w:sz w:val="24"/>
          <w:szCs w:val="24"/>
        </w:rPr>
      </w:pPr>
    </w:p>
    <w:p w14:paraId="452BD822" w14:textId="77777777" w:rsidR="00990E9D" w:rsidRDefault="00990E9D" w:rsidP="00297E7D">
      <w:pPr>
        <w:spacing w:after="0" w:line="276" w:lineRule="auto"/>
        <w:rPr>
          <w:rFonts w:cstheme="minorHAnsi"/>
          <w:sz w:val="24"/>
          <w:szCs w:val="24"/>
        </w:rPr>
      </w:pPr>
      <w:r>
        <w:rPr>
          <w:rFonts w:cstheme="minorHAnsi"/>
          <w:sz w:val="24"/>
          <w:szCs w:val="24"/>
        </w:rPr>
        <w:t xml:space="preserve">Następnie przystąpiono do omawiania wydatków za 2023 r. </w:t>
      </w:r>
    </w:p>
    <w:p w14:paraId="7A43A34E" w14:textId="77777777" w:rsidR="00990E9D" w:rsidRDefault="00990E9D" w:rsidP="00297E7D">
      <w:pPr>
        <w:spacing w:after="0" w:line="276" w:lineRule="auto"/>
        <w:rPr>
          <w:rFonts w:cstheme="minorHAnsi"/>
          <w:sz w:val="24"/>
          <w:szCs w:val="24"/>
        </w:rPr>
      </w:pPr>
      <w:r>
        <w:rPr>
          <w:rFonts w:cstheme="minorHAnsi"/>
          <w:sz w:val="24"/>
          <w:szCs w:val="24"/>
        </w:rPr>
        <w:t xml:space="preserve">Na posiedzenie przybyła Pani Ewa Maj – Dyrektor </w:t>
      </w:r>
      <w:proofErr w:type="spellStart"/>
      <w:r>
        <w:rPr>
          <w:rFonts w:cstheme="minorHAnsi"/>
          <w:sz w:val="24"/>
          <w:szCs w:val="24"/>
        </w:rPr>
        <w:t>ZASz</w:t>
      </w:r>
      <w:proofErr w:type="spellEnd"/>
      <w:r>
        <w:rPr>
          <w:rFonts w:cstheme="minorHAnsi"/>
          <w:sz w:val="24"/>
          <w:szCs w:val="24"/>
        </w:rPr>
        <w:t xml:space="preserve">, która omówiła wydatki dotyczące oświaty. </w:t>
      </w:r>
    </w:p>
    <w:p w14:paraId="47AAA00C" w14:textId="186074AE" w:rsidR="00990E9D" w:rsidRDefault="00990E9D" w:rsidP="00297E7D">
      <w:pPr>
        <w:spacing w:after="0" w:line="276" w:lineRule="auto"/>
        <w:rPr>
          <w:rFonts w:cstheme="minorHAnsi"/>
          <w:sz w:val="24"/>
          <w:szCs w:val="24"/>
        </w:rPr>
      </w:pPr>
      <w:r w:rsidRPr="00DF0888">
        <w:rPr>
          <w:rFonts w:cstheme="minorHAnsi"/>
          <w:b/>
          <w:bCs/>
          <w:sz w:val="24"/>
          <w:szCs w:val="24"/>
          <w:u w:val="single"/>
        </w:rPr>
        <w:t>Magdalena Sałek-Lewczyk</w:t>
      </w:r>
      <w:r>
        <w:rPr>
          <w:rFonts w:cstheme="minorHAnsi"/>
          <w:sz w:val="24"/>
          <w:szCs w:val="24"/>
        </w:rPr>
        <w:t xml:space="preserve"> – przy omawianiu wydatków dot. odśnieżania, wyjaśniła że mamy GPS-y za dzięki którym wiadomo gdzie jest wykonawca i w jakim tempie odśnieża. </w:t>
      </w:r>
      <w:r w:rsidR="00BA6670">
        <w:rPr>
          <w:rFonts w:cstheme="minorHAnsi"/>
          <w:sz w:val="24"/>
          <w:szCs w:val="24"/>
        </w:rPr>
        <w:t>W dalszej kolejności przy omawianiu wydatków w dz. 630 Turystyka poinformowała, że do końca września zostanie złożony wniosek o dofinansowanie na zagospodarowanie terenu rzeki Czerniejówki.</w:t>
      </w:r>
    </w:p>
    <w:p w14:paraId="215BD874" w14:textId="1D5FDBDE" w:rsidR="00BA6670" w:rsidRDefault="00BA6670" w:rsidP="00297E7D">
      <w:pPr>
        <w:spacing w:after="0" w:line="276" w:lineRule="auto"/>
        <w:rPr>
          <w:rFonts w:cstheme="minorHAnsi"/>
          <w:sz w:val="24"/>
          <w:szCs w:val="24"/>
        </w:rPr>
      </w:pPr>
      <w:r w:rsidRPr="00BA6670">
        <w:rPr>
          <w:rFonts w:cstheme="minorHAnsi"/>
          <w:b/>
          <w:bCs/>
          <w:sz w:val="24"/>
          <w:szCs w:val="24"/>
          <w:u w:val="single"/>
        </w:rPr>
        <w:t>Jolanta Góra</w:t>
      </w:r>
      <w:r>
        <w:rPr>
          <w:rFonts w:cstheme="minorHAnsi"/>
          <w:sz w:val="24"/>
          <w:szCs w:val="24"/>
        </w:rPr>
        <w:t xml:space="preserve"> – przy dziale 700 – Gospodarka mieszkaniowa wyjaśniła, że wzrosła składka na ubezpieczenie mienia ze względu na zgłoszone szkody m.in. boiska w Piotrkowie. </w:t>
      </w:r>
    </w:p>
    <w:p w14:paraId="0786A84D" w14:textId="2B768DA5" w:rsidR="00BA6670" w:rsidRDefault="00BA6670" w:rsidP="00297E7D">
      <w:pPr>
        <w:spacing w:after="0" w:line="276" w:lineRule="auto"/>
        <w:rPr>
          <w:rFonts w:cstheme="minorHAnsi"/>
          <w:sz w:val="24"/>
          <w:szCs w:val="24"/>
        </w:rPr>
      </w:pPr>
      <w:r w:rsidRPr="00BA6670">
        <w:rPr>
          <w:rFonts w:cstheme="minorHAnsi"/>
          <w:b/>
          <w:bCs/>
          <w:sz w:val="24"/>
          <w:szCs w:val="24"/>
          <w:u w:val="single"/>
        </w:rPr>
        <w:t>Kamil Skałecki</w:t>
      </w:r>
      <w:r>
        <w:rPr>
          <w:rFonts w:cstheme="minorHAnsi"/>
          <w:sz w:val="24"/>
          <w:szCs w:val="24"/>
        </w:rPr>
        <w:t xml:space="preserve"> – zapytał, czy nie mamy ubezpieczonej składki?</w:t>
      </w:r>
    </w:p>
    <w:p w14:paraId="39EE4AE3" w14:textId="2D2CE855" w:rsidR="00BA6670" w:rsidRDefault="00BA6670" w:rsidP="00297E7D">
      <w:pPr>
        <w:spacing w:after="0" w:line="276" w:lineRule="auto"/>
        <w:rPr>
          <w:rFonts w:cstheme="minorHAnsi"/>
          <w:sz w:val="24"/>
          <w:szCs w:val="24"/>
        </w:rPr>
      </w:pPr>
      <w:r w:rsidRPr="00BA6670">
        <w:rPr>
          <w:rFonts w:cstheme="minorHAnsi"/>
          <w:b/>
          <w:bCs/>
          <w:sz w:val="24"/>
          <w:szCs w:val="24"/>
          <w:u w:val="single"/>
        </w:rPr>
        <w:t>Jolanta Góra</w:t>
      </w:r>
      <w:r>
        <w:rPr>
          <w:rFonts w:cstheme="minorHAnsi"/>
          <w:sz w:val="24"/>
          <w:szCs w:val="24"/>
        </w:rPr>
        <w:t xml:space="preserve"> – wyjaśniła, że u nas nie ma takiej możliwości. Dodała, że mamy przetarg na ubezpieczenie co 2 lata. Następnie omawiano wydatki wyszczególnione w dz. 750 – Administracja publiczna.  Pani Skarbnik zapowiedziała, że na kolejnej sesji będą zwiększane wydatki na ryczałt dla radnych ze względu na podjętą na poprzedniej sesji uchwałę. </w:t>
      </w:r>
    </w:p>
    <w:p w14:paraId="74622B9F" w14:textId="37FC12EC" w:rsidR="00BA6670" w:rsidRDefault="00BA6670" w:rsidP="00297E7D">
      <w:pPr>
        <w:spacing w:after="0" w:line="276" w:lineRule="auto"/>
        <w:rPr>
          <w:rFonts w:cstheme="minorHAnsi"/>
          <w:sz w:val="24"/>
          <w:szCs w:val="24"/>
        </w:rPr>
      </w:pPr>
      <w:r>
        <w:rPr>
          <w:rFonts w:cstheme="minorHAnsi"/>
          <w:sz w:val="24"/>
          <w:szCs w:val="24"/>
        </w:rPr>
        <w:t xml:space="preserve">Następnie wyjaśniła, że jeśli budżet gminy przekracza 40 mln zł jest obowiązek do przeprowadzania audytu. Co roku audyt wykonuje się w ramach innego obszaru funkcjonowania gminy. </w:t>
      </w:r>
    </w:p>
    <w:p w14:paraId="21526713" w14:textId="5F0B8521" w:rsidR="00BA6670" w:rsidRDefault="00BA6670" w:rsidP="00297E7D">
      <w:pPr>
        <w:spacing w:after="0" w:line="276" w:lineRule="auto"/>
        <w:rPr>
          <w:rFonts w:cstheme="minorHAnsi"/>
          <w:sz w:val="24"/>
          <w:szCs w:val="24"/>
        </w:rPr>
      </w:pPr>
      <w:r w:rsidRPr="00026CD3">
        <w:rPr>
          <w:rFonts w:cstheme="minorHAnsi"/>
          <w:b/>
          <w:bCs/>
          <w:sz w:val="24"/>
          <w:szCs w:val="24"/>
          <w:u w:val="single"/>
        </w:rPr>
        <w:t>Kamil Skałecki</w:t>
      </w:r>
      <w:r>
        <w:rPr>
          <w:rFonts w:cstheme="minorHAnsi"/>
          <w:sz w:val="24"/>
          <w:szCs w:val="24"/>
        </w:rPr>
        <w:t xml:space="preserve"> – zauważył, że koszt paliwa do samochodu gminnego jest niższy niż na części do tego samochodu, co świadczy o tym że koniecznie należy zakupić nowy samochód. </w:t>
      </w:r>
    </w:p>
    <w:p w14:paraId="305B9844" w14:textId="7907DE63" w:rsidR="00E0327E" w:rsidRDefault="00026CD3" w:rsidP="00297E7D">
      <w:pPr>
        <w:spacing w:after="0" w:line="276" w:lineRule="auto"/>
        <w:rPr>
          <w:rFonts w:cstheme="minorHAnsi"/>
          <w:sz w:val="24"/>
          <w:szCs w:val="24"/>
        </w:rPr>
      </w:pPr>
      <w:r w:rsidRPr="008C680F">
        <w:rPr>
          <w:rFonts w:cstheme="minorHAnsi"/>
          <w:b/>
          <w:bCs/>
          <w:sz w:val="24"/>
          <w:szCs w:val="24"/>
          <w:u w:val="single"/>
        </w:rPr>
        <w:t>Marcin Pastuszak</w:t>
      </w:r>
      <w:r>
        <w:rPr>
          <w:rFonts w:cstheme="minorHAnsi"/>
          <w:sz w:val="24"/>
          <w:szCs w:val="24"/>
        </w:rPr>
        <w:t xml:space="preserve"> – poinformował Państwa radnych o tym, że gmina ma sprawę w sądzie odnośnie wykonawcy budynku urzędu gminy</w:t>
      </w:r>
      <w:r w:rsidR="00371C69">
        <w:rPr>
          <w:rFonts w:cstheme="minorHAnsi"/>
          <w:sz w:val="24"/>
          <w:szCs w:val="24"/>
        </w:rPr>
        <w:t>. Wyjaśnił, że główny wykonawca nie płacił swoim podwykonawcom i sprawa trafiła do sądu i nadal się ciągnie.</w:t>
      </w:r>
    </w:p>
    <w:p w14:paraId="0DD95171" w14:textId="3EA148ED" w:rsidR="00371C69" w:rsidRDefault="00371C69" w:rsidP="00297E7D">
      <w:pPr>
        <w:spacing w:after="0" w:line="276" w:lineRule="auto"/>
        <w:rPr>
          <w:rFonts w:cstheme="minorHAnsi"/>
          <w:sz w:val="24"/>
          <w:szCs w:val="24"/>
        </w:rPr>
      </w:pPr>
      <w:r w:rsidRPr="008C680F">
        <w:rPr>
          <w:rFonts w:cstheme="minorHAnsi"/>
          <w:b/>
          <w:bCs/>
          <w:sz w:val="24"/>
          <w:szCs w:val="24"/>
          <w:u w:val="single"/>
        </w:rPr>
        <w:t>Ewa Maj</w:t>
      </w:r>
      <w:r>
        <w:rPr>
          <w:rFonts w:cstheme="minorHAnsi"/>
          <w:sz w:val="24"/>
          <w:szCs w:val="24"/>
        </w:rPr>
        <w:t xml:space="preserve"> – przedstawiła wydatki dot. oświaty i funkcjonowania szkół m.in. w zakresie </w:t>
      </w:r>
      <w:r>
        <w:rPr>
          <w:rFonts w:cstheme="minorHAnsi"/>
          <w:sz w:val="24"/>
          <w:szCs w:val="24"/>
        </w:rPr>
        <w:t>ilości uczniów</w:t>
      </w:r>
      <w:r>
        <w:rPr>
          <w:rFonts w:cstheme="minorHAnsi"/>
          <w:sz w:val="24"/>
          <w:szCs w:val="24"/>
        </w:rPr>
        <w:t>,</w:t>
      </w:r>
      <w:r>
        <w:rPr>
          <w:rFonts w:cstheme="minorHAnsi"/>
          <w:sz w:val="24"/>
          <w:szCs w:val="24"/>
        </w:rPr>
        <w:t xml:space="preserve"> </w:t>
      </w:r>
      <w:r>
        <w:rPr>
          <w:rFonts w:cstheme="minorHAnsi"/>
          <w:sz w:val="24"/>
          <w:szCs w:val="24"/>
        </w:rPr>
        <w:t>zatrudnienia w poszczególnych szkołach, dowożenia uczniów z niepełnosprawnościami do szkół specjalnych</w:t>
      </w:r>
      <w:r w:rsidR="008C680F">
        <w:rPr>
          <w:rFonts w:cstheme="minorHAnsi"/>
          <w:sz w:val="24"/>
          <w:szCs w:val="24"/>
        </w:rPr>
        <w:t>, klubu malucha</w:t>
      </w:r>
      <w:r w:rsidR="00297E7D">
        <w:rPr>
          <w:rFonts w:cstheme="minorHAnsi"/>
          <w:sz w:val="24"/>
          <w:szCs w:val="24"/>
        </w:rPr>
        <w:t>.</w:t>
      </w:r>
    </w:p>
    <w:p w14:paraId="1E5355A8" w14:textId="6DFE8E2C" w:rsidR="00371C69" w:rsidRDefault="00371C69" w:rsidP="00297E7D">
      <w:pPr>
        <w:spacing w:after="0" w:line="276" w:lineRule="auto"/>
        <w:rPr>
          <w:rFonts w:cstheme="minorHAnsi"/>
          <w:sz w:val="24"/>
          <w:szCs w:val="24"/>
        </w:rPr>
      </w:pPr>
      <w:r w:rsidRPr="008C680F">
        <w:rPr>
          <w:rFonts w:cstheme="minorHAnsi"/>
          <w:b/>
          <w:bCs/>
          <w:sz w:val="24"/>
          <w:szCs w:val="24"/>
          <w:u w:val="single"/>
        </w:rPr>
        <w:t>Magdalena Sałek-Lewczyk</w:t>
      </w:r>
      <w:r>
        <w:rPr>
          <w:rFonts w:cstheme="minorHAnsi"/>
          <w:sz w:val="24"/>
          <w:szCs w:val="24"/>
        </w:rPr>
        <w:t xml:space="preserve"> – powiedziała, że został złożony wniosek do PFRON-u na zakup samochodu, który będzie wykorzystywany do dowożenia dzieci</w:t>
      </w:r>
      <w:r w:rsidR="008C680F">
        <w:rPr>
          <w:rFonts w:cstheme="minorHAnsi"/>
          <w:sz w:val="24"/>
          <w:szCs w:val="24"/>
        </w:rPr>
        <w:t xml:space="preserve"> z niepełnosprawnościami</w:t>
      </w:r>
      <w:r>
        <w:rPr>
          <w:rFonts w:cstheme="minorHAnsi"/>
          <w:sz w:val="24"/>
          <w:szCs w:val="24"/>
        </w:rPr>
        <w:t xml:space="preserve"> do szkół. Jeśli otrzymamy, to na pewno będzie konieczne zatrudnienie pracownika, który będzie </w:t>
      </w:r>
      <w:r w:rsidR="00297E7D">
        <w:rPr>
          <w:rFonts w:cstheme="minorHAnsi"/>
          <w:sz w:val="24"/>
          <w:szCs w:val="24"/>
        </w:rPr>
        <w:t>dowoził te dzieci</w:t>
      </w:r>
      <w:r>
        <w:rPr>
          <w:rFonts w:cstheme="minorHAnsi"/>
          <w:sz w:val="24"/>
          <w:szCs w:val="24"/>
        </w:rPr>
        <w:t xml:space="preserve">. </w:t>
      </w:r>
    </w:p>
    <w:p w14:paraId="6F40A5E6" w14:textId="6711A66D" w:rsidR="008C680F" w:rsidRDefault="008C680F" w:rsidP="00297E7D">
      <w:pPr>
        <w:spacing w:after="0" w:line="276" w:lineRule="auto"/>
        <w:rPr>
          <w:rFonts w:cstheme="minorHAnsi"/>
          <w:sz w:val="24"/>
          <w:szCs w:val="24"/>
        </w:rPr>
      </w:pPr>
      <w:r w:rsidRPr="00D6501C">
        <w:rPr>
          <w:rFonts w:cstheme="minorHAnsi"/>
          <w:b/>
          <w:bCs/>
          <w:sz w:val="24"/>
          <w:szCs w:val="24"/>
          <w:u w:val="single"/>
        </w:rPr>
        <w:lastRenderedPageBreak/>
        <w:t>Marcin Pastuszak</w:t>
      </w:r>
      <w:r>
        <w:rPr>
          <w:rFonts w:cstheme="minorHAnsi"/>
          <w:sz w:val="24"/>
          <w:szCs w:val="24"/>
        </w:rPr>
        <w:t xml:space="preserve"> – wspomniał, że roku 2023 została wykonana diagnoza dot. przemocy, która jest wykorzystywana do pracy m.in. przez zespół interdyscyplinarny. </w:t>
      </w:r>
      <w:r w:rsidR="00AA21EF">
        <w:rPr>
          <w:rFonts w:cstheme="minorHAnsi"/>
          <w:sz w:val="24"/>
          <w:szCs w:val="24"/>
        </w:rPr>
        <w:t xml:space="preserve">Pan Zastępca powiedział, że przekaże Państwu radnym do zapoznania ten dokument. </w:t>
      </w:r>
    </w:p>
    <w:p w14:paraId="1888E692" w14:textId="4D98CD12" w:rsidR="00E0327E" w:rsidRDefault="00AA21EF" w:rsidP="00297E7D">
      <w:pPr>
        <w:spacing w:after="0" w:line="276" w:lineRule="auto"/>
        <w:rPr>
          <w:rFonts w:cstheme="minorHAnsi"/>
          <w:sz w:val="24"/>
          <w:szCs w:val="24"/>
        </w:rPr>
      </w:pPr>
      <w:r w:rsidRPr="005E73C2">
        <w:rPr>
          <w:rFonts w:cstheme="minorHAnsi"/>
          <w:b/>
          <w:bCs/>
          <w:sz w:val="24"/>
          <w:szCs w:val="24"/>
          <w:u w:val="single"/>
        </w:rPr>
        <w:t>Magdalena Sałek-Lewczyk</w:t>
      </w:r>
      <w:r>
        <w:rPr>
          <w:rFonts w:cstheme="minorHAnsi"/>
          <w:sz w:val="24"/>
          <w:szCs w:val="24"/>
        </w:rPr>
        <w:t xml:space="preserve"> </w:t>
      </w:r>
      <w:r w:rsidR="005E73C2">
        <w:rPr>
          <w:rFonts w:cstheme="minorHAnsi"/>
          <w:sz w:val="24"/>
          <w:szCs w:val="24"/>
        </w:rPr>
        <w:t>–</w:t>
      </w:r>
      <w:r>
        <w:rPr>
          <w:rFonts w:cstheme="minorHAnsi"/>
          <w:sz w:val="24"/>
          <w:szCs w:val="24"/>
        </w:rPr>
        <w:t xml:space="preserve"> </w:t>
      </w:r>
      <w:r w:rsidR="005E73C2">
        <w:rPr>
          <w:rFonts w:cstheme="minorHAnsi"/>
          <w:sz w:val="24"/>
          <w:szCs w:val="24"/>
        </w:rPr>
        <w:t>przy omawianiu wydatków w dz. 900 – Gospodarka komunalna poinformowała, że jeżeli chodzi o wydatki na bezdomne zwierzęta to tutaj wspierają nas dwa podmioty – Pani z Czerniejowa, która prowadzi hotel dla psów a także organizuje adopcje psów</w:t>
      </w:r>
      <w:r w:rsidR="00297E7D">
        <w:rPr>
          <w:rFonts w:cstheme="minorHAnsi"/>
          <w:sz w:val="24"/>
          <w:szCs w:val="24"/>
        </w:rPr>
        <w:t>. D</w:t>
      </w:r>
      <w:r w:rsidR="005E73C2">
        <w:rPr>
          <w:rFonts w:cstheme="minorHAnsi"/>
          <w:sz w:val="24"/>
          <w:szCs w:val="24"/>
        </w:rPr>
        <w:t>rugi podmiot do Leśne Pogotowie w Skrzynicach Drugich, gdzie stowarzyszenie przeprowadza profesjonalną pomoc poszkodowanym np. w wypadkach zwierzętom.</w:t>
      </w:r>
    </w:p>
    <w:p w14:paraId="6FC6B5CB" w14:textId="77777777" w:rsidR="00297E7D" w:rsidRPr="002E4D01" w:rsidRDefault="00297E7D" w:rsidP="00297E7D">
      <w:pPr>
        <w:spacing w:after="0" w:line="276" w:lineRule="auto"/>
        <w:rPr>
          <w:rFonts w:cstheme="minorHAnsi"/>
          <w:sz w:val="24"/>
          <w:szCs w:val="24"/>
        </w:rPr>
      </w:pPr>
    </w:p>
    <w:p w14:paraId="5C27D246" w14:textId="77777777" w:rsidR="00B920C0" w:rsidRPr="005E73C2" w:rsidRDefault="00000000" w:rsidP="00297E7D">
      <w:pPr>
        <w:spacing w:after="0"/>
        <w:rPr>
          <w:rFonts w:cstheme="minorHAnsi"/>
          <w:i/>
          <w:iCs/>
        </w:rPr>
      </w:pPr>
      <w:r w:rsidRPr="005E73C2">
        <w:rPr>
          <w:rFonts w:cstheme="minorHAnsi"/>
          <w:b/>
          <w:i/>
          <w:iCs/>
          <w:sz w:val="24"/>
          <w:u w:val="single"/>
        </w:rPr>
        <w:t>Głosowano w sprawie</w:t>
      </w:r>
    </w:p>
    <w:p w14:paraId="7EBAADC7" w14:textId="77777777" w:rsidR="00B920C0" w:rsidRPr="005E73C2" w:rsidRDefault="00000000" w:rsidP="00297E7D">
      <w:pPr>
        <w:spacing w:after="0"/>
        <w:rPr>
          <w:rFonts w:cstheme="minorHAnsi"/>
          <w:i/>
          <w:iCs/>
        </w:rPr>
      </w:pPr>
      <w:r w:rsidRPr="005E73C2">
        <w:rPr>
          <w:rFonts w:cstheme="minorHAnsi"/>
          <w:i/>
          <w:iCs/>
          <w:sz w:val="24"/>
        </w:rPr>
        <w:t>Przyjęcie sprawozdania z wykonania budżetu za 2023 r.</w:t>
      </w:r>
    </w:p>
    <w:p w14:paraId="5AA9B024" w14:textId="77777777" w:rsidR="00B920C0" w:rsidRPr="005E73C2" w:rsidRDefault="00000000" w:rsidP="00297E7D">
      <w:pPr>
        <w:spacing w:after="0"/>
        <w:rPr>
          <w:rFonts w:cstheme="minorHAnsi"/>
          <w:i/>
          <w:iCs/>
        </w:rPr>
      </w:pPr>
      <w:r w:rsidRPr="005E73C2">
        <w:rPr>
          <w:rFonts w:cstheme="minorHAnsi"/>
          <w:b/>
          <w:i/>
          <w:iCs/>
          <w:sz w:val="24"/>
          <w:u w:val="single"/>
        </w:rPr>
        <w:t>Wyniki głosowania</w:t>
      </w:r>
    </w:p>
    <w:p w14:paraId="3AD730DE" w14:textId="77777777" w:rsidR="00B920C0" w:rsidRPr="005E73C2" w:rsidRDefault="00000000" w:rsidP="00297E7D">
      <w:pPr>
        <w:spacing w:after="0"/>
        <w:rPr>
          <w:rFonts w:cstheme="minorHAnsi"/>
          <w:i/>
          <w:iCs/>
        </w:rPr>
      </w:pPr>
      <w:r w:rsidRPr="005E73C2">
        <w:rPr>
          <w:rFonts w:cstheme="minorHAnsi"/>
          <w:i/>
          <w:iCs/>
          <w:sz w:val="24"/>
        </w:rPr>
        <w:t>ZA: 12, PRZECIW: 0, WSTRZYMUJĘ SIĘ: 0, BRAK GŁOSU: 0, NIEOBECNI: 2</w:t>
      </w:r>
    </w:p>
    <w:p w14:paraId="6C7A7BAE" w14:textId="77777777" w:rsidR="00B920C0" w:rsidRPr="005E73C2" w:rsidRDefault="00000000" w:rsidP="00297E7D">
      <w:pPr>
        <w:spacing w:after="0"/>
        <w:rPr>
          <w:rFonts w:cstheme="minorHAnsi"/>
          <w:i/>
          <w:iCs/>
        </w:rPr>
      </w:pPr>
      <w:r w:rsidRPr="005E73C2">
        <w:rPr>
          <w:rFonts w:cstheme="minorHAnsi"/>
          <w:i/>
          <w:iCs/>
          <w:sz w:val="24"/>
          <w:u w:val="single"/>
        </w:rPr>
        <w:t>Wyniki imienne</w:t>
      </w:r>
    </w:p>
    <w:p w14:paraId="31E7A38B" w14:textId="77777777" w:rsidR="00B920C0" w:rsidRPr="005E73C2" w:rsidRDefault="00000000" w:rsidP="00297E7D">
      <w:pPr>
        <w:spacing w:after="0"/>
        <w:rPr>
          <w:rFonts w:cstheme="minorHAnsi"/>
          <w:i/>
          <w:iCs/>
        </w:rPr>
      </w:pPr>
      <w:r w:rsidRPr="005E73C2">
        <w:rPr>
          <w:rFonts w:cstheme="minorHAnsi"/>
          <w:i/>
          <w:iCs/>
          <w:sz w:val="24"/>
        </w:rPr>
        <w:t>ZA (12)</w:t>
      </w:r>
    </w:p>
    <w:p w14:paraId="1E79E38A" w14:textId="77777777" w:rsidR="00B920C0" w:rsidRPr="005E73C2" w:rsidRDefault="00000000" w:rsidP="00297E7D">
      <w:pPr>
        <w:spacing w:after="0"/>
        <w:rPr>
          <w:rFonts w:cstheme="minorHAnsi"/>
          <w:i/>
          <w:iCs/>
        </w:rPr>
      </w:pPr>
      <w:r w:rsidRPr="005E73C2">
        <w:rPr>
          <w:rFonts w:cstheme="minorHAnsi"/>
          <w:i/>
          <w:iCs/>
          <w:sz w:val="24"/>
        </w:rPr>
        <w:t>Wiesława Bogusz, Łukasz Burak, Liliana Dalmata, Adam Klimek, Ryszard Lis, Agnieszka Maj, Agnieszka Malec, Grzegorz Nowak, Jerzy Pawelec, Marcin Pielecha, Henryk Wilkołek, Michał Zdunek</w:t>
      </w:r>
    </w:p>
    <w:p w14:paraId="451AE905" w14:textId="77777777" w:rsidR="00B920C0" w:rsidRPr="005E73C2" w:rsidRDefault="00000000" w:rsidP="00297E7D">
      <w:pPr>
        <w:spacing w:after="0"/>
        <w:rPr>
          <w:rFonts w:cstheme="minorHAnsi"/>
          <w:i/>
          <w:iCs/>
        </w:rPr>
      </w:pPr>
      <w:r w:rsidRPr="005E73C2">
        <w:rPr>
          <w:rFonts w:cstheme="minorHAnsi"/>
          <w:i/>
          <w:iCs/>
          <w:sz w:val="24"/>
        </w:rPr>
        <w:t>PRZECIW (0)</w:t>
      </w:r>
    </w:p>
    <w:p w14:paraId="346A2E06" w14:textId="77777777" w:rsidR="00B920C0" w:rsidRPr="005E73C2" w:rsidRDefault="00000000" w:rsidP="00297E7D">
      <w:pPr>
        <w:spacing w:after="0"/>
        <w:rPr>
          <w:rFonts w:cstheme="minorHAnsi"/>
          <w:i/>
          <w:iCs/>
        </w:rPr>
      </w:pPr>
      <w:r w:rsidRPr="005E73C2">
        <w:rPr>
          <w:rFonts w:cstheme="minorHAnsi"/>
          <w:i/>
          <w:iCs/>
          <w:sz w:val="24"/>
        </w:rPr>
        <w:t>WSTRZYMUJĘ SIĘ (0)</w:t>
      </w:r>
    </w:p>
    <w:p w14:paraId="68746169" w14:textId="77777777" w:rsidR="00B920C0" w:rsidRPr="005E73C2" w:rsidRDefault="00000000" w:rsidP="00297E7D">
      <w:pPr>
        <w:spacing w:after="0"/>
        <w:rPr>
          <w:rFonts w:cstheme="minorHAnsi"/>
          <w:i/>
          <w:iCs/>
        </w:rPr>
      </w:pPr>
      <w:r w:rsidRPr="005E73C2">
        <w:rPr>
          <w:rFonts w:cstheme="minorHAnsi"/>
          <w:i/>
          <w:iCs/>
          <w:sz w:val="24"/>
        </w:rPr>
        <w:t>BRAK GŁOSU (0)</w:t>
      </w:r>
    </w:p>
    <w:p w14:paraId="53C9F30D" w14:textId="77777777" w:rsidR="00B920C0" w:rsidRDefault="00000000" w:rsidP="00297E7D">
      <w:pPr>
        <w:spacing w:after="0"/>
        <w:rPr>
          <w:rFonts w:cstheme="minorHAnsi"/>
          <w:i/>
          <w:iCs/>
          <w:sz w:val="24"/>
        </w:rPr>
      </w:pPr>
      <w:r w:rsidRPr="005E73C2">
        <w:rPr>
          <w:rFonts w:cstheme="minorHAnsi"/>
          <w:i/>
          <w:iCs/>
          <w:sz w:val="24"/>
        </w:rPr>
        <w:t>NIEOBECNI (2)</w:t>
      </w:r>
    </w:p>
    <w:p w14:paraId="7B9E51B0" w14:textId="77777777" w:rsidR="005E73C2" w:rsidRPr="00AD64C2" w:rsidRDefault="005E73C2" w:rsidP="00297E7D">
      <w:pPr>
        <w:spacing w:after="0"/>
        <w:rPr>
          <w:rFonts w:cstheme="minorHAnsi"/>
        </w:rPr>
      </w:pPr>
      <w:r w:rsidRPr="00AD64C2">
        <w:rPr>
          <w:rFonts w:cstheme="minorHAnsi"/>
          <w:sz w:val="24"/>
        </w:rPr>
        <w:t>Mariusz Mielnik, Monika Nowak</w:t>
      </w:r>
    </w:p>
    <w:p w14:paraId="50BFFF76" w14:textId="06A36CBD" w:rsidR="005E73C2" w:rsidRDefault="005E73C2" w:rsidP="00297E7D">
      <w:pPr>
        <w:spacing w:after="0"/>
        <w:rPr>
          <w:rFonts w:cstheme="minorHAnsi"/>
          <w:sz w:val="24"/>
        </w:rPr>
      </w:pPr>
      <w:r>
        <w:rPr>
          <w:rFonts w:cstheme="minorHAnsi"/>
          <w:sz w:val="24"/>
        </w:rPr>
        <w:tab/>
        <w:t>Przewodniczący stwierdził, że w/w sprawozdanie zostało przyjęte jednogłośnie.</w:t>
      </w:r>
    </w:p>
    <w:p w14:paraId="2B7C78EE" w14:textId="77777777" w:rsidR="00297E7D" w:rsidRPr="005E73C2" w:rsidRDefault="00297E7D" w:rsidP="00297E7D">
      <w:pPr>
        <w:spacing w:after="0"/>
        <w:rPr>
          <w:rFonts w:cstheme="minorHAnsi"/>
        </w:rPr>
      </w:pPr>
    </w:p>
    <w:p w14:paraId="53CC49F0" w14:textId="2A60C35A" w:rsidR="00B920C0" w:rsidRPr="005E73C2" w:rsidRDefault="005E73C2" w:rsidP="00297E7D">
      <w:pPr>
        <w:spacing w:after="0"/>
        <w:rPr>
          <w:rFonts w:cstheme="minorHAnsi"/>
          <w:b/>
          <w:bCs/>
          <w:sz w:val="24"/>
          <w:szCs w:val="24"/>
        </w:rPr>
      </w:pPr>
      <w:r w:rsidRPr="005E73C2">
        <w:rPr>
          <w:rFonts w:cstheme="minorHAnsi"/>
          <w:b/>
          <w:bCs/>
          <w:sz w:val="24"/>
          <w:szCs w:val="24"/>
        </w:rPr>
        <w:t>Ad.</w:t>
      </w:r>
      <w:r w:rsidR="00297E7D">
        <w:rPr>
          <w:rFonts w:cstheme="minorHAnsi"/>
          <w:b/>
          <w:bCs/>
          <w:sz w:val="24"/>
          <w:szCs w:val="24"/>
        </w:rPr>
        <w:t xml:space="preserve"> 4</w:t>
      </w:r>
      <w:r w:rsidRPr="005E73C2">
        <w:rPr>
          <w:rFonts w:cstheme="minorHAnsi"/>
          <w:b/>
          <w:bCs/>
          <w:sz w:val="24"/>
          <w:szCs w:val="24"/>
        </w:rPr>
        <w:t xml:space="preserve"> </w:t>
      </w:r>
      <w:r w:rsidR="00000000" w:rsidRPr="005E73C2">
        <w:rPr>
          <w:rFonts w:cstheme="minorHAnsi"/>
          <w:b/>
          <w:bCs/>
          <w:sz w:val="24"/>
          <w:szCs w:val="24"/>
        </w:rPr>
        <w:t>Sprawy bieżące.</w:t>
      </w:r>
    </w:p>
    <w:p w14:paraId="08EDADEC" w14:textId="2DDD063C" w:rsidR="005E73C2" w:rsidRPr="005E73C2" w:rsidRDefault="005E73C2" w:rsidP="00297E7D">
      <w:pPr>
        <w:spacing w:after="0"/>
        <w:rPr>
          <w:rFonts w:cstheme="minorHAnsi"/>
          <w:sz w:val="24"/>
          <w:szCs w:val="24"/>
        </w:rPr>
      </w:pPr>
      <w:r w:rsidRPr="005E73C2">
        <w:rPr>
          <w:rFonts w:cstheme="minorHAnsi"/>
          <w:sz w:val="24"/>
          <w:szCs w:val="24"/>
        </w:rPr>
        <w:t xml:space="preserve">Ustalono termin sesji absolutoryjnej na dzień 25 czerwca 2024 r. </w:t>
      </w:r>
    </w:p>
    <w:p w14:paraId="585262C4" w14:textId="209C67EA" w:rsidR="005E73C2" w:rsidRPr="005E73C2" w:rsidRDefault="005E73C2" w:rsidP="00297E7D">
      <w:pPr>
        <w:spacing w:after="0"/>
        <w:rPr>
          <w:rFonts w:cstheme="minorHAnsi"/>
          <w:sz w:val="24"/>
          <w:szCs w:val="24"/>
        </w:rPr>
      </w:pPr>
      <w:r w:rsidRPr="005E73C2">
        <w:rPr>
          <w:rFonts w:cstheme="minorHAnsi"/>
          <w:b/>
          <w:bCs/>
          <w:sz w:val="24"/>
          <w:szCs w:val="24"/>
          <w:u w:val="single"/>
        </w:rPr>
        <w:t>Kamil Skałecki</w:t>
      </w:r>
      <w:r w:rsidRPr="005E73C2">
        <w:rPr>
          <w:rFonts w:cstheme="minorHAnsi"/>
          <w:sz w:val="24"/>
          <w:szCs w:val="24"/>
        </w:rPr>
        <w:t xml:space="preserve"> – zaproponował, aby zadbać o renowację krzyża na tzw. Krzaczkach. </w:t>
      </w:r>
    </w:p>
    <w:p w14:paraId="4CB2D8E5" w14:textId="0CDBDFC1" w:rsidR="00297E7D" w:rsidRDefault="005E73C2" w:rsidP="00297E7D">
      <w:pPr>
        <w:spacing w:after="0"/>
        <w:rPr>
          <w:rFonts w:cstheme="minorHAnsi"/>
          <w:sz w:val="24"/>
          <w:szCs w:val="24"/>
        </w:rPr>
      </w:pPr>
      <w:r w:rsidRPr="005E73C2">
        <w:rPr>
          <w:rFonts w:cstheme="minorHAnsi"/>
          <w:b/>
          <w:bCs/>
          <w:sz w:val="24"/>
          <w:szCs w:val="24"/>
          <w:u w:val="single"/>
        </w:rPr>
        <w:t>Marcin Pastuszak</w:t>
      </w:r>
      <w:r w:rsidRPr="005E73C2">
        <w:rPr>
          <w:rFonts w:cstheme="minorHAnsi"/>
          <w:sz w:val="24"/>
          <w:szCs w:val="24"/>
        </w:rPr>
        <w:t xml:space="preserve"> – powiedział, że miejsce jest ujęte w gminnej ewidencji zabytków, więc można to z budżetu gminy sfinansować. </w:t>
      </w:r>
    </w:p>
    <w:p w14:paraId="2D67D26C" w14:textId="7B3BEDE5" w:rsidR="005E73C2" w:rsidRDefault="00297E7D" w:rsidP="00297E7D">
      <w:pPr>
        <w:spacing w:after="0"/>
        <w:rPr>
          <w:rFonts w:cstheme="minorHAnsi"/>
          <w:sz w:val="24"/>
          <w:szCs w:val="24"/>
        </w:rPr>
      </w:pPr>
      <w:r w:rsidRPr="005E73C2">
        <w:rPr>
          <w:rFonts w:cstheme="minorHAnsi"/>
          <w:sz w:val="24"/>
          <w:szCs w:val="24"/>
        </w:rPr>
        <w:t xml:space="preserve">Padł pomysł, </w:t>
      </w:r>
      <w:r>
        <w:rPr>
          <w:rFonts w:cstheme="minorHAnsi"/>
          <w:sz w:val="24"/>
          <w:szCs w:val="24"/>
        </w:rPr>
        <w:t xml:space="preserve">że można byłoby to </w:t>
      </w:r>
      <w:r w:rsidRPr="005E73C2">
        <w:rPr>
          <w:rFonts w:cstheme="minorHAnsi"/>
          <w:sz w:val="24"/>
          <w:szCs w:val="24"/>
        </w:rPr>
        <w:t xml:space="preserve">sfinansować z funduszu sołeckiego. </w:t>
      </w:r>
    </w:p>
    <w:p w14:paraId="7A42CF5E" w14:textId="09FE88CE" w:rsidR="005E73C2" w:rsidRDefault="005E73C2" w:rsidP="00297E7D">
      <w:pPr>
        <w:spacing w:after="0"/>
        <w:rPr>
          <w:rFonts w:cstheme="minorHAnsi"/>
          <w:sz w:val="24"/>
          <w:szCs w:val="24"/>
        </w:rPr>
      </w:pPr>
      <w:r>
        <w:rPr>
          <w:rFonts w:cstheme="minorHAnsi"/>
          <w:sz w:val="24"/>
          <w:szCs w:val="24"/>
        </w:rPr>
        <w:t xml:space="preserve">Następnie ustalono, aby po wakacjach zaprosić na posiedzenie rady radnych powiatowych. </w:t>
      </w:r>
    </w:p>
    <w:p w14:paraId="2FB3BFE3" w14:textId="5213D090" w:rsidR="005E73C2" w:rsidRDefault="005E73C2" w:rsidP="00297E7D">
      <w:pPr>
        <w:spacing w:after="0"/>
        <w:rPr>
          <w:rFonts w:cstheme="minorHAnsi"/>
          <w:sz w:val="24"/>
          <w:szCs w:val="24"/>
        </w:rPr>
      </w:pPr>
      <w:r w:rsidRPr="00297E7D">
        <w:rPr>
          <w:rFonts w:cstheme="minorHAnsi"/>
          <w:b/>
          <w:bCs/>
          <w:sz w:val="24"/>
          <w:szCs w:val="24"/>
          <w:u w:val="single"/>
        </w:rPr>
        <w:t>Magdalena Sałek-Lewczyk</w:t>
      </w:r>
      <w:r>
        <w:rPr>
          <w:rFonts w:cstheme="minorHAnsi"/>
          <w:sz w:val="24"/>
          <w:szCs w:val="24"/>
        </w:rPr>
        <w:t xml:space="preserve"> – poinformowała, że jeśli chodzi o inwestycję powiatową – chodnik w Jabłonnie to przetarg będzie ogłoszony po raz drugi</w:t>
      </w:r>
      <w:r w:rsidR="00297E7D">
        <w:rPr>
          <w:rFonts w:cstheme="minorHAnsi"/>
          <w:sz w:val="24"/>
          <w:szCs w:val="24"/>
        </w:rPr>
        <w:t xml:space="preserve">.  Następnie dodała, że inwestycja dot. przebudowy drogi tzw. Czarna Aleja ma się rozpocząć 3 czerwca oraz że firma chce zakończyć inwestycję do końca roku. </w:t>
      </w:r>
    </w:p>
    <w:p w14:paraId="77B0015B" w14:textId="77777777" w:rsidR="00297E7D" w:rsidRDefault="00297E7D" w:rsidP="00297E7D">
      <w:pPr>
        <w:spacing w:after="0"/>
        <w:rPr>
          <w:rFonts w:cstheme="minorHAnsi"/>
          <w:sz w:val="24"/>
          <w:szCs w:val="24"/>
        </w:rPr>
      </w:pPr>
    </w:p>
    <w:p w14:paraId="11A1938E" w14:textId="77777777" w:rsidR="00297E7D" w:rsidRDefault="00297E7D" w:rsidP="00297E7D">
      <w:pPr>
        <w:spacing w:after="0"/>
        <w:rPr>
          <w:rFonts w:cstheme="minorHAnsi"/>
          <w:sz w:val="24"/>
          <w:szCs w:val="24"/>
        </w:rPr>
      </w:pPr>
    </w:p>
    <w:p w14:paraId="5082AC2E" w14:textId="77777777" w:rsidR="00297E7D" w:rsidRDefault="00297E7D" w:rsidP="00297E7D">
      <w:pPr>
        <w:spacing w:after="0"/>
        <w:rPr>
          <w:rFonts w:cstheme="minorHAnsi"/>
          <w:sz w:val="24"/>
          <w:szCs w:val="24"/>
        </w:rPr>
      </w:pPr>
    </w:p>
    <w:p w14:paraId="66755E18" w14:textId="77777777" w:rsidR="00297E7D" w:rsidRDefault="00297E7D" w:rsidP="00297E7D">
      <w:pPr>
        <w:spacing w:after="0"/>
        <w:rPr>
          <w:rFonts w:cstheme="minorHAnsi"/>
          <w:sz w:val="24"/>
          <w:szCs w:val="24"/>
        </w:rPr>
      </w:pPr>
    </w:p>
    <w:p w14:paraId="3F1E791B" w14:textId="77777777" w:rsidR="00297E7D" w:rsidRPr="005E73C2" w:rsidRDefault="00297E7D" w:rsidP="00297E7D">
      <w:pPr>
        <w:spacing w:after="0"/>
        <w:rPr>
          <w:rFonts w:cstheme="minorHAnsi"/>
          <w:sz w:val="24"/>
          <w:szCs w:val="24"/>
        </w:rPr>
      </w:pPr>
    </w:p>
    <w:p w14:paraId="5F3D514E" w14:textId="0E34B8C5" w:rsidR="00B920C0" w:rsidRDefault="00297E7D" w:rsidP="00297E7D">
      <w:pPr>
        <w:spacing w:after="0"/>
        <w:rPr>
          <w:rFonts w:cstheme="minorHAnsi"/>
          <w:sz w:val="24"/>
          <w:szCs w:val="24"/>
        </w:rPr>
      </w:pPr>
      <w:r w:rsidRPr="00297E7D">
        <w:rPr>
          <w:rFonts w:cstheme="minorHAnsi"/>
          <w:b/>
          <w:bCs/>
          <w:sz w:val="24"/>
          <w:szCs w:val="24"/>
        </w:rPr>
        <w:lastRenderedPageBreak/>
        <w:t xml:space="preserve">Ad. 5 </w:t>
      </w:r>
      <w:r w:rsidR="00000000" w:rsidRPr="00297E7D">
        <w:rPr>
          <w:rFonts w:cstheme="minorHAnsi"/>
          <w:b/>
          <w:bCs/>
          <w:sz w:val="24"/>
          <w:szCs w:val="24"/>
        </w:rPr>
        <w:t>Zamknięcie posiedzenia</w:t>
      </w:r>
      <w:r w:rsidR="00000000" w:rsidRPr="005E73C2">
        <w:rPr>
          <w:rFonts w:cstheme="minorHAnsi"/>
          <w:sz w:val="24"/>
          <w:szCs w:val="24"/>
        </w:rPr>
        <w:t>.</w:t>
      </w:r>
    </w:p>
    <w:p w14:paraId="196B00EC" w14:textId="6DE0DC95" w:rsidR="00297E7D" w:rsidRDefault="00297E7D" w:rsidP="00297E7D">
      <w:pPr>
        <w:spacing w:after="0"/>
        <w:rPr>
          <w:rFonts w:cstheme="minorHAnsi"/>
          <w:sz w:val="24"/>
          <w:szCs w:val="24"/>
        </w:rPr>
      </w:pPr>
      <w:r>
        <w:rPr>
          <w:rFonts w:cstheme="minorHAnsi"/>
          <w:sz w:val="24"/>
          <w:szCs w:val="24"/>
        </w:rPr>
        <w:t xml:space="preserve">W związku z wyczerpaniem porządku obrad Przewodniczący podziękował za udział i zamknął posiedzenie Komisji. </w:t>
      </w:r>
    </w:p>
    <w:p w14:paraId="212EF0E7" w14:textId="77777777" w:rsidR="00297E7D" w:rsidRDefault="00297E7D" w:rsidP="00297E7D">
      <w:pPr>
        <w:spacing w:after="0"/>
        <w:rPr>
          <w:rFonts w:cstheme="minorHAnsi"/>
          <w:sz w:val="24"/>
          <w:szCs w:val="24"/>
        </w:rPr>
      </w:pPr>
    </w:p>
    <w:p w14:paraId="4DF22D06" w14:textId="77777777" w:rsidR="00297E7D" w:rsidRPr="005E73C2" w:rsidRDefault="00297E7D" w:rsidP="00297E7D">
      <w:pPr>
        <w:spacing w:after="0"/>
        <w:rPr>
          <w:rFonts w:cstheme="minorHAnsi"/>
          <w:sz w:val="24"/>
          <w:szCs w:val="24"/>
        </w:rPr>
      </w:pPr>
    </w:p>
    <w:p w14:paraId="4E65045D" w14:textId="77777777" w:rsidR="00B920C0" w:rsidRDefault="00000000" w:rsidP="00297E7D">
      <w:pPr>
        <w:spacing w:after="0" w:line="480" w:lineRule="auto"/>
        <w:jc w:val="center"/>
        <w:rPr>
          <w:rFonts w:cstheme="minorHAnsi"/>
          <w:sz w:val="24"/>
        </w:rPr>
      </w:pPr>
      <w:r w:rsidRPr="00AD64C2">
        <w:rPr>
          <w:rFonts w:cstheme="minorHAnsi"/>
          <w:sz w:val="24"/>
        </w:rPr>
        <w:t>Przewodniczący</w:t>
      </w:r>
    </w:p>
    <w:p w14:paraId="0C85B400" w14:textId="4CD7A8B3" w:rsidR="00297E7D" w:rsidRDefault="00297E7D" w:rsidP="00297E7D">
      <w:pPr>
        <w:spacing w:after="0" w:line="480" w:lineRule="auto"/>
        <w:jc w:val="center"/>
        <w:rPr>
          <w:rFonts w:cstheme="minorHAnsi"/>
          <w:sz w:val="24"/>
        </w:rPr>
      </w:pPr>
      <w:r>
        <w:rPr>
          <w:rFonts w:cstheme="minorHAnsi"/>
          <w:sz w:val="24"/>
        </w:rPr>
        <w:t>Henryk Wilkołek</w:t>
      </w:r>
    </w:p>
    <w:p w14:paraId="40B9B77A" w14:textId="77777777" w:rsidR="00297E7D" w:rsidRDefault="00297E7D" w:rsidP="00297E7D">
      <w:pPr>
        <w:spacing w:after="0"/>
        <w:jc w:val="center"/>
        <w:rPr>
          <w:rFonts w:cstheme="minorHAnsi"/>
          <w:sz w:val="24"/>
        </w:rPr>
      </w:pPr>
    </w:p>
    <w:p w14:paraId="09321867" w14:textId="77777777" w:rsidR="00297E7D" w:rsidRDefault="00297E7D" w:rsidP="00297E7D">
      <w:pPr>
        <w:spacing w:after="0"/>
        <w:jc w:val="center"/>
        <w:rPr>
          <w:rFonts w:cstheme="minorHAnsi"/>
          <w:sz w:val="24"/>
        </w:rPr>
      </w:pPr>
    </w:p>
    <w:p w14:paraId="3B472E78" w14:textId="77777777" w:rsidR="00297E7D" w:rsidRDefault="00297E7D" w:rsidP="00297E7D">
      <w:pPr>
        <w:spacing w:after="0"/>
        <w:jc w:val="center"/>
        <w:rPr>
          <w:rFonts w:cstheme="minorHAnsi"/>
          <w:sz w:val="24"/>
        </w:rPr>
      </w:pPr>
    </w:p>
    <w:p w14:paraId="744361EC" w14:textId="77777777" w:rsidR="00297E7D" w:rsidRPr="00AD64C2" w:rsidRDefault="00297E7D" w:rsidP="00297E7D">
      <w:pPr>
        <w:spacing w:after="0"/>
        <w:jc w:val="center"/>
        <w:rPr>
          <w:rFonts w:cstheme="minorHAnsi"/>
        </w:rPr>
      </w:pPr>
    </w:p>
    <w:p w14:paraId="0992A4F7" w14:textId="58109398" w:rsidR="00B920C0" w:rsidRPr="00AD64C2" w:rsidRDefault="00000000" w:rsidP="00297E7D">
      <w:pPr>
        <w:spacing w:after="0"/>
        <w:rPr>
          <w:rFonts w:cstheme="minorHAnsi"/>
        </w:rPr>
      </w:pPr>
      <w:r w:rsidRPr="00AD64C2">
        <w:rPr>
          <w:rFonts w:cstheme="minorHAnsi"/>
          <w:sz w:val="24"/>
        </w:rPr>
        <w:t>Przygotował</w:t>
      </w:r>
      <w:r w:rsidR="00297E7D">
        <w:rPr>
          <w:rFonts w:cstheme="minorHAnsi"/>
          <w:sz w:val="24"/>
        </w:rPr>
        <w:t>a</w:t>
      </w:r>
      <w:r w:rsidRPr="00AD64C2">
        <w:rPr>
          <w:rFonts w:cstheme="minorHAnsi"/>
          <w:sz w:val="24"/>
        </w:rPr>
        <w:t>: Magdalena Pęcak</w:t>
      </w:r>
    </w:p>
    <w:sectPr w:rsidR="00B920C0" w:rsidRPr="00AD64C2" w:rsidSect="00297E7D">
      <w:headerReference w:type="default" r:id="rId8"/>
      <w:footerReference w:type="default" r:id="rId9"/>
      <w:pgSz w:w="12240" w:h="15840"/>
      <w:pgMar w:top="426" w:right="1417" w:bottom="70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25F71" w14:textId="77777777" w:rsidR="00B72B8B" w:rsidRDefault="00B72B8B">
      <w:pPr>
        <w:spacing w:after="0" w:line="240" w:lineRule="auto"/>
      </w:pPr>
      <w:r>
        <w:separator/>
      </w:r>
    </w:p>
  </w:endnote>
  <w:endnote w:type="continuationSeparator" w:id="0">
    <w:p w14:paraId="38564E03" w14:textId="77777777" w:rsidR="00B72B8B" w:rsidRDefault="00B72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87996"/>
      <w:docPartObj>
        <w:docPartGallery w:val="Page Numbers (Bottom of Page)"/>
        <w:docPartUnique/>
      </w:docPartObj>
    </w:sdtPr>
    <w:sdtContent>
      <w:p w14:paraId="72C883AA" w14:textId="45AB1258" w:rsidR="00297E7D" w:rsidRDefault="00297E7D">
        <w:pPr>
          <w:pStyle w:val="Stopka"/>
          <w:jc w:val="right"/>
        </w:pPr>
        <w:r>
          <w:fldChar w:fldCharType="begin"/>
        </w:r>
        <w:r>
          <w:instrText>PAGE   \* MERGEFORMAT</w:instrText>
        </w:r>
        <w:r>
          <w:fldChar w:fldCharType="separate"/>
        </w:r>
        <w:r>
          <w:t>2</w:t>
        </w:r>
        <w:r>
          <w:fldChar w:fldCharType="end"/>
        </w:r>
      </w:p>
    </w:sdtContent>
  </w:sdt>
  <w:p w14:paraId="195298FC" w14:textId="47FDE860" w:rsidR="00B920C0" w:rsidRDefault="00B920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1E308" w14:textId="77777777" w:rsidR="00B72B8B" w:rsidRDefault="00B72B8B">
      <w:pPr>
        <w:spacing w:after="0" w:line="240" w:lineRule="auto"/>
      </w:pPr>
      <w:r>
        <w:separator/>
      </w:r>
    </w:p>
  </w:footnote>
  <w:footnote w:type="continuationSeparator" w:id="0">
    <w:p w14:paraId="067C4C76" w14:textId="77777777" w:rsidR="00B72B8B" w:rsidRDefault="00B72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7E318" w14:textId="7B2E0950" w:rsidR="004D165E" w:rsidRDefault="004D165E" w:rsidP="009B762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130CC"/>
    <w:multiLevelType w:val="singleLevel"/>
    <w:tmpl w:val="8B2C7FBC"/>
    <w:name w:val="disc"/>
    <w:lvl w:ilvl="0">
      <w:numFmt w:val="bullet"/>
      <w:lvlText w:val="•"/>
      <w:lvlJc w:val="left"/>
      <w:pPr>
        <w:ind w:left="420" w:hanging="360"/>
      </w:pPr>
    </w:lvl>
  </w:abstractNum>
  <w:abstractNum w:abstractNumId="1" w15:restartNumberingAfterBreak="0">
    <w:nsid w:val="28811BF8"/>
    <w:multiLevelType w:val="singleLevel"/>
    <w:tmpl w:val="584E28EC"/>
    <w:name w:val="decimal"/>
    <w:lvl w:ilvl="0">
      <w:start w:val="1"/>
      <w:numFmt w:val="decimal"/>
      <w:lvlText w:val="%1."/>
      <w:lvlJc w:val="left"/>
      <w:pPr>
        <w:ind w:left="420" w:hanging="360"/>
      </w:pPr>
    </w:lvl>
  </w:abstractNum>
  <w:abstractNum w:abstractNumId="2" w15:restartNumberingAfterBreak="0">
    <w:nsid w:val="3F3A572E"/>
    <w:multiLevelType w:val="singleLevel"/>
    <w:tmpl w:val="8C0C14E4"/>
    <w:name w:val="circle"/>
    <w:lvl w:ilvl="0">
      <w:numFmt w:val="bullet"/>
      <w:lvlText w:val="o"/>
      <w:lvlJc w:val="left"/>
      <w:pPr>
        <w:ind w:left="420" w:hanging="360"/>
      </w:pPr>
    </w:lvl>
  </w:abstractNum>
  <w:abstractNum w:abstractNumId="3" w15:restartNumberingAfterBreak="0">
    <w:nsid w:val="476B0C5C"/>
    <w:multiLevelType w:val="singleLevel"/>
    <w:tmpl w:val="AC722064"/>
    <w:name w:val="upper-roman"/>
    <w:lvl w:ilvl="0">
      <w:start w:val="1"/>
      <w:numFmt w:val="upperRoman"/>
      <w:lvlText w:val="%1."/>
      <w:lvlJc w:val="left"/>
      <w:pPr>
        <w:ind w:left="420" w:hanging="360"/>
      </w:pPr>
    </w:lvl>
  </w:abstractNum>
  <w:abstractNum w:abstractNumId="4" w15:restartNumberingAfterBreak="0">
    <w:nsid w:val="4CA3540F"/>
    <w:multiLevelType w:val="singleLevel"/>
    <w:tmpl w:val="1714CC7E"/>
    <w:name w:val="decimal-heading-multi"/>
    <w:lvl w:ilvl="0">
      <w:start w:val="1"/>
      <w:numFmt w:val="decimal"/>
      <w:lvlText w:val="%1."/>
      <w:lvlJc w:val="left"/>
    </w:lvl>
  </w:abstractNum>
  <w:abstractNum w:abstractNumId="5" w15:restartNumberingAfterBreak="0">
    <w:nsid w:val="4D4754E0"/>
    <w:multiLevelType w:val="singleLevel"/>
    <w:tmpl w:val="C78E41EA"/>
    <w:name w:val="square"/>
    <w:lvl w:ilvl="0">
      <w:numFmt w:val="bullet"/>
      <w:lvlText w:val="▪"/>
      <w:lvlJc w:val="left"/>
      <w:pPr>
        <w:ind w:left="420" w:hanging="360"/>
      </w:pPr>
    </w:lvl>
  </w:abstractNum>
  <w:abstractNum w:abstractNumId="6" w15:restartNumberingAfterBreak="0">
    <w:nsid w:val="51BB2A25"/>
    <w:multiLevelType w:val="singleLevel"/>
    <w:tmpl w:val="F1665D5A"/>
    <w:name w:val="lower-roman"/>
    <w:lvl w:ilvl="0">
      <w:start w:val="1"/>
      <w:numFmt w:val="lowerRoman"/>
      <w:lvlText w:val="%1."/>
      <w:lvlJc w:val="left"/>
      <w:pPr>
        <w:ind w:left="420" w:hanging="360"/>
      </w:pPr>
    </w:lvl>
  </w:abstractNum>
  <w:abstractNum w:abstractNumId="7" w15:restartNumberingAfterBreak="0">
    <w:nsid w:val="617D4CF8"/>
    <w:multiLevelType w:val="singleLevel"/>
    <w:tmpl w:val="3718DD8C"/>
    <w:name w:val="upper-alpha"/>
    <w:lvl w:ilvl="0">
      <w:start w:val="1"/>
      <w:numFmt w:val="upperLetter"/>
      <w:lvlText w:val="%1."/>
      <w:lvlJc w:val="left"/>
      <w:pPr>
        <w:ind w:left="420" w:hanging="360"/>
      </w:pPr>
    </w:lvl>
  </w:abstractNum>
  <w:abstractNum w:abstractNumId="8" w15:restartNumberingAfterBreak="0">
    <w:nsid w:val="64B24F48"/>
    <w:multiLevelType w:val="hybridMultilevel"/>
    <w:tmpl w:val="14F43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6927E7"/>
    <w:multiLevelType w:val="singleLevel"/>
    <w:tmpl w:val="E61EB8BE"/>
    <w:name w:val="lower-alpha"/>
    <w:lvl w:ilvl="0">
      <w:start w:val="1"/>
      <w:numFmt w:val="lowerLetter"/>
      <w:lvlText w:val="%1."/>
      <w:lvlJc w:val="left"/>
      <w:pPr>
        <w:ind w:left="420" w:hanging="360"/>
      </w:pPr>
    </w:lvl>
  </w:abstractNum>
  <w:num w:numId="1" w16cid:durableId="1672372141">
    <w:abstractNumId w:val="1"/>
    <w:lvlOverride w:ilvl="0">
      <w:startOverride w:val="1"/>
    </w:lvlOverride>
  </w:num>
  <w:num w:numId="2" w16cid:durableId="466582869">
    <w:abstractNumId w:val="1"/>
    <w:lvlOverride w:ilvl="0">
      <w:startOverride w:val="1"/>
    </w:lvlOverride>
  </w:num>
  <w:num w:numId="3" w16cid:durableId="1742945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C0"/>
    <w:rsid w:val="00026CD3"/>
    <w:rsid w:val="000B1826"/>
    <w:rsid w:val="0011308E"/>
    <w:rsid w:val="001B6853"/>
    <w:rsid w:val="00297E7D"/>
    <w:rsid w:val="002B6D56"/>
    <w:rsid w:val="002E4D01"/>
    <w:rsid w:val="00371C69"/>
    <w:rsid w:val="003C1752"/>
    <w:rsid w:val="004B5227"/>
    <w:rsid w:val="004C3FBC"/>
    <w:rsid w:val="004D165E"/>
    <w:rsid w:val="005530E6"/>
    <w:rsid w:val="005E73C2"/>
    <w:rsid w:val="007E4C8E"/>
    <w:rsid w:val="008C680F"/>
    <w:rsid w:val="00950B5F"/>
    <w:rsid w:val="00976077"/>
    <w:rsid w:val="00990E9D"/>
    <w:rsid w:val="009A2315"/>
    <w:rsid w:val="009F2439"/>
    <w:rsid w:val="00AA21EF"/>
    <w:rsid w:val="00AD64C2"/>
    <w:rsid w:val="00AF523E"/>
    <w:rsid w:val="00B5689F"/>
    <w:rsid w:val="00B72B8B"/>
    <w:rsid w:val="00B920C0"/>
    <w:rsid w:val="00BA6670"/>
    <w:rsid w:val="00D465C8"/>
    <w:rsid w:val="00D6501C"/>
    <w:rsid w:val="00DF0888"/>
    <w:rsid w:val="00E0327E"/>
    <w:rsid w:val="00F371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4236"/>
  <w15:docId w15:val="{1719CFBB-2949-4B75-8053-E9A5760C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64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4C2"/>
  </w:style>
  <w:style w:type="paragraph" w:styleId="Stopka">
    <w:name w:val="footer"/>
    <w:basedOn w:val="Normalny"/>
    <w:link w:val="StopkaZnak"/>
    <w:uiPriority w:val="99"/>
    <w:unhideWhenUsed/>
    <w:rsid w:val="00AD64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4C2"/>
  </w:style>
  <w:style w:type="paragraph" w:styleId="Akapitzlist">
    <w:name w:val="List Paragraph"/>
    <w:basedOn w:val="Normalny"/>
    <w:uiPriority w:val="34"/>
    <w:qFormat/>
    <w:rsid w:val="00AF523E"/>
    <w:pPr>
      <w:ind w:left="720"/>
      <w:contextualSpacing/>
    </w:pPr>
  </w:style>
  <w:style w:type="paragraph" w:styleId="Tekstprzypisukocowego">
    <w:name w:val="endnote text"/>
    <w:basedOn w:val="Normalny"/>
    <w:link w:val="TekstprzypisukocowegoZnak"/>
    <w:uiPriority w:val="99"/>
    <w:semiHidden/>
    <w:unhideWhenUsed/>
    <w:rsid w:val="00990E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0E9D"/>
    <w:rPr>
      <w:sz w:val="20"/>
      <w:szCs w:val="20"/>
    </w:rPr>
  </w:style>
  <w:style w:type="character" w:styleId="Odwoanieprzypisukocowego">
    <w:name w:val="endnote reference"/>
    <w:basedOn w:val="Domylnaczcionkaakapitu"/>
    <w:uiPriority w:val="99"/>
    <w:semiHidden/>
    <w:unhideWhenUsed/>
    <w:rsid w:val="00990E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22E71-2E8B-4D2B-80E2-14B47ED7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1620</Words>
  <Characters>9721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Pęcak</dc:creator>
  <cp:lastModifiedBy>Magdalena Pęcak</cp:lastModifiedBy>
  <cp:revision>2</cp:revision>
  <dcterms:created xsi:type="dcterms:W3CDTF">2024-05-24T09:55:00Z</dcterms:created>
  <dcterms:modified xsi:type="dcterms:W3CDTF">2024-05-24T09:55:00Z</dcterms:modified>
</cp:coreProperties>
</file>